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E69C" w14:textId="2CE69C61" w:rsidR="002B7446" w:rsidRPr="003201ED" w:rsidRDefault="002B7446" w:rsidP="00992FC7">
      <w:pPr>
        <w:spacing w:after="0" w:line="240" w:lineRule="auto"/>
        <w:rPr>
          <w:rFonts w:ascii="Arial" w:eastAsiaTheme="minorEastAsia" w:hAnsi="Arial" w:cs="Arial"/>
          <w:color w:val="1F4E79" w:themeColor="accent1" w:themeShade="80"/>
        </w:rPr>
      </w:pPr>
    </w:p>
    <w:p w14:paraId="16639F61" w14:textId="24553708" w:rsidR="00987EFD" w:rsidRPr="003201ED" w:rsidRDefault="008B5D80"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r>
        <w:rPr>
          <w:rFonts w:ascii="Arial" w:eastAsiaTheme="minorEastAsia" w:hAnsi="Arial" w:cs="Arial"/>
          <w:noProof/>
          <w:color w:val="1F4E79" w:themeColor="accent1" w:themeShade="80"/>
          <w:lang w:eastAsia="en-IE"/>
        </w:rPr>
        <w:drawing>
          <wp:anchor distT="0" distB="0" distL="114300" distR="114300" simplePos="0" relativeHeight="251658240" behindDoc="0" locked="0" layoutInCell="1" allowOverlap="1" wp14:anchorId="62767408" wp14:editId="4DC33813">
            <wp:simplePos x="0" y="0"/>
            <wp:positionH relativeFrom="column">
              <wp:posOffset>589</wp:posOffset>
            </wp:positionH>
            <wp:positionV relativeFrom="paragraph">
              <wp:posOffset>77470</wp:posOffset>
            </wp:positionV>
            <wp:extent cx="1295400" cy="136396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Crest 2 no white just crest.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363965"/>
                    </a:xfrm>
                    <a:prstGeom prst="rect">
                      <a:avLst/>
                    </a:prstGeom>
                  </pic:spPr>
                </pic:pic>
              </a:graphicData>
            </a:graphic>
            <wp14:sizeRelH relativeFrom="page">
              <wp14:pctWidth>0</wp14:pctWidth>
            </wp14:sizeRelH>
            <wp14:sizeRelV relativeFrom="page">
              <wp14:pctHeight>0</wp14:pctHeight>
            </wp14:sizeRelV>
          </wp:anchor>
        </w:drawing>
      </w:r>
    </w:p>
    <w:p w14:paraId="06E60244" w14:textId="0157E768" w:rsidR="00987EFD" w:rsidRPr="008B5D80" w:rsidRDefault="002B7446"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jc w:val="right"/>
        <w:rPr>
          <w:rFonts w:ascii="Arial" w:eastAsiaTheme="minorEastAsia" w:hAnsi="Arial" w:cs="Arial"/>
          <w:b/>
          <w:color w:val="385623" w:themeColor="accent6" w:themeShade="80"/>
          <w:sz w:val="32"/>
          <w:szCs w:val="32"/>
        </w:rPr>
      </w:pPr>
      <w:r w:rsidRPr="008B5D80">
        <w:rPr>
          <w:rFonts w:ascii="Arial" w:eastAsiaTheme="minorEastAsia" w:hAnsi="Arial" w:cs="Arial"/>
          <w:b/>
          <w:color w:val="385623" w:themeColor="accent6" w:themeShade="80"/>
          <w:sz w:val="32"/>
          <w:szCs w:val="32"/>
        </w:rPr>
        <w:t>Admi</w:t>
      </w:r>
      <w:r w:rsidR="00367067" w:rsidRPr="008B5D80">
        <w:rPr>
          <w:rFonts w:ascii="Arial" w:eastAsiaTheme="minorEastAsia" w:hAnsi="Arial" w:cs="Arial"/>
          <w:b/>
          <w:color w:val="385623" w:themeColor="accent6" w:themeShade="80"/>
          <w:sz w:val="32"/>
          <w:szCs w:val="32"/>
        </w:rPr>
        <w:t>ssion Policy of Gort Community School</w:t>
      </w:r>
    </w:p>
    <w:p w14:paraId="10177ED8" w14:textId="250CC91F" w:rsidR="00987EFD" w:rsidRPr="008B5D80"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69D911" w14:textId="138BA12C" w:rsidR="00987EFD" w:rsidRPr="008B5D80"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r w:rsidRPr="008B5D80">
        <w:rPr>
          <w:rFonts w:ascii="Arial" w:eastAsiaTheme="minorEastAsia" w:hAnsi="Arial" w:cs="Arial"/>
          <w:b/>
          <w:color w:val="385623" w:themeColor="accent6" w:themeShade="80"/>
          <w:sz w:val="24"/>
          <w:szCs w:val="24"/>
        </w:rPr>
        <w:t>School Address:</w:t>
      </w:r>
      <w:r w:rsidR="00367067" w:rsidRPr="008B5D80">
        <w:rPr>
          <w:rFonts w:ascii="Arial" w:eastAsiaTheme="minorEastAsia" w:hAnsi="Arial" w:cs="Arial"/>
          <w:b/>
          <w:color w:val="385623" w:themeColor="accent6" w:themeShade="80"/>
          <w:sz w:val="24"/>
          <w:szCs w:val="24"/>
        </w:rPr>
        <w:t xml:space="preserve"> Gort, Co. Galway </w:t>
      </w:r>
    </w:p>
    <w:p w14:paraId="0B0AF852" w14:textId="672B0F5A" w:rsidR="00987EFD"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r w:rsidRPr="008B5D80">
        <w:rPr>
          <w:rFonts w:ascii="Arial" w:eastAsiaTheme="minorEastAsia" w:hAnsi="Arial" w:cs="Arial"/>
          <w:b/>
          <w:color w:val="385623" w:themeColor="accent6" w:themeShade="80"/>
          <w:sz w:val="24"/>
          <w:szCs w:val="24"/>
        </w:rPr>
        <w:t>Roll number:</w:t>
      </w:r>
      <w:r w:rsidR="00367067" w:rsidRPr="008B5D80">
        <w:rPr>
          <w:rFonts w:ascii="Arial" w:eastAsiaTheme="minorEastAsia" w:hAnsi="Arial" w:cs="Arial"/>
          <w:b/>
          <w:color w:val="385623" w:themeColor="accent6" w:themeShade="80"/>
          <w:sz w:val="24"/>
          <w:szCs w:val="24"/>
        </w:rPr>
        <w:t xml:space="preserve"> 91498C</w:t>
      </w:r>
    </w:p>
    <w:p w14:paraId="79F8CF3A" w14:textId="3AD854FF" w:rsidR="008B5D80" w:rsidRDefault="008B5D80"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p>
    <w:p w14:paraId="1841906F" w14:textId="77777777" w:rsidR="008B5D80" w:rsidRPr="008B5D80" w:rsidRDefault="008B5D80"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p>
    <w:p w14:paraId="3EE5163D" w14:textId="77777777" w:rsidR="00987EFD" w:rsidRPr="003201ED"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3D5BADA" w14:textId="08D59F4C" w:rsidR="008B5D80" w:rsidRPr="008B5D80" w:rsidRDefault="00987EFD" w:rsidP="04C7ACDE">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bCs/>
          <w:color w:val="385623" w:themeColor="accent6" w:themeShade="80"/>
          <w:u w:val="single"/>
        </w:rPr>
      </w:pPr>
      <w:r w:rsidRPr="04C7ACDE">
        <w:rPr>
          <w:rFonts w:ascii="Arial" w:eastAsiaTheme="minorEastAsia" w:hAnsi="Arial" w:cs="Arial"/>
          <w:b/>
          <w:bCs/>
          <w:color w:val="385623" w:themeColor="accent6" w:themeShade="80"/>
          <w:u w:val="single"/>
        </w:rPr>
        <w:t>School Patron</w:t>
      </w:r>
      <w:r w:rsidR="002604F2" w:rsidRPr="04C7ACDE">
        <w:rPr>
          <w:rFonts w:ascii="Arial" w:eastAsiaTheme="minorEastAsia" w:hAnsi="Arial" w:cs="Arial"/>
          <w:b/>
          <w:bCs/>
          <w:color w:val="385623" w:themeColor="accent6" w:themeShade="80"/>
          <w:u w:val="single"/>
        </w:rPr>
        <w:t>s</w:t>
      </w:r>
      <w:r w:rsidRPr="04C7ACDE">
        <w:rPr>
          <w:rFonts w:ascii="Arial" w:eastAsiaTheme="minorEastAsia" w:hAnsi="Arial" w:cs="Arial"/>
          <w:b/>
          <w:bCs/>
          <w:color w:val="385623" w:themeColor="accent6" w:themeShade="80"/>
          <w:u w:val="single"/>
        </w:rPr>
        <w:t>:</w:t>
      </w:r>
      <w:r w:rsidR="00367067" w:rsidRPr="04C7ACDE">
        <w:rPr>
          <w:rFonts w:ascii="Arial" w:eastAsiaTheme="minorEastAsia" w:hAnsi="Arial" w:cs="Arial"/>
          <w:b/>
          <w:bCs/>
          <w:color w:val="385623" w:themeColor="accent6" w:themeShade="80"/>
          <w:u w:val="single"/>
        </w:rPr>
        <w:t xml:space="preserve"> </w:t>
      </w:r>
    </w:p>
    <w:p w14:paraId="5944A84B" w14:textId="22EC71C8" w:rsidR="006657B2" w:rsidRPr="008B5D80" w:rsidRDefault="00367067"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r w:rsidRPr="008B5D80">
        <w:rPr>
          <w:rFonts w:ascii="Arial" w:eastAsiaTheme="minorEastAsia" w:hAnsi="Arial" w:cs="Arial"/>
          <w:b/>
          <w:color w:val="385623" w:themeColor="accent6" w:themeShade="80"/>
        </w:rPr>
        <w:t>G</w:t>
      </w:r>
      <w:r w:rsidR="006657B2" w:rsidRPr="008B5D80">
        <w:rPr>
          <w:rFonts w:ascii="Arial" w:eastAsiaTheme="minorEastAsia" w:hAnsi="Arial" w:cs="Arial"/>
          <w:b/>
          <w:color w:val="385623" w:themeColor="accent6" w:themeShade="80"/>
        </w:rPr>
        <w:t>alway and Roscommon Education and Training Board (GRETB)</w:t>
      </w:r>
    </w:p>
    <w:p w14:paraId="23A8D76B" w14:textId="5097E08B" w:rsidR="006657B2" w:rsidRPr="008B5D80" w:rsidRDefault="006657B2"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r w:rsidRPr="008B5D80">
        <w:rPr>
          <w:rFonts w:ascii="Arial" w:eastAsiaTheme="minorEastAsia" w:hAnsi="Arial" w:cs="Arial"/>
          <w:b/>
          <w:color w:val="385623" w:themeColor="accent6" w:themeShade="80"/>
        </w:rPr>
        <w:t>The Diocese of Galwa</w:t>
      </w:r>
      <w:r w:rsidR="00747A26">
        <w:rPr>
          <w:rFonts w:ascii="Arial" w:eastAsiaTheme="minorEastAsia" w:hAnsi="Arial" w:cs="Arial"/>
          <w:b/>
          <w:color w:val="385623" w:themeColor="accent6" w:themeShade="80"/>
        </w:rPr>
        <w:t>y</w:t>
      </w:r>
      <w:r w:rsidR="008B5D80" w:rsidRPr="008B5D80">
        <w:rPr>
          <w:rFonts w:ascii="Arial" w:eastAsiaTheme="minorEastAsia" w:hAnsi="Arial" w:cs="Arial"/>
          <w:b/>
          <w:color w:val="385623" w:themeColor="accent6" w:themeShade="80"/>
        </w:rPr>
        <w:t xml:space="preserve">, Kilmacduagh </w:t>
      </w:r>
      <w:r w:rsidR="008B5D80">
        <w:rPr>
          <w:rFonts w:ascii="Arial" w:eastAsiaTheme="minorEastAsia" w:hAnsi="Arial" w:cs="Arial"/>
          <w:b/>
          <w:color w:val="385623" w:themeColor="accent6" w:themeShade="80"/>
        </w:rPr>
        <w:t>&amp;</w:t>
      </w:r>
      <w:r w:rsidR="00343F49">
        <w:rPr>
          <w:rFonts w:ascii="Arial" w:eastAsiaTheme="minorEastAsia" w:hAnsi="Arial" w:cs="Arial"/>
          <w:b/>
          <w:color w:val="385623" w:themeColor="accent6" w:themeShade="80"/>
        </w:rPr>
        <w:t xml:space="preserve"> Kilfe</w:t>
      </w:r>
      <w:r w:rsidR="008B5D80" w:rsidRPr="008B5D80">
        <w:rPr>
          <w:rFonts w:ascii="Arial" w:eastAsiaTheme="minorEastAsia" w:hAnsi="Arial" w:cs="Arial"/>
          <w:b/>
          <w:color w:val="385623" w:themeColor="accent6" w:themeShade="80"/>
        </w:rPr>
        <w:t>nora (</w:t>
      </w:r>
      <w:r w:rsidRPr="008B5D80">
        <w:rPr>
          <w:rFonts w:ascii="Arial" w:eastAsiaTheme="minorEastAsia" w:hAnsi="Arial" w:cs="Arial"/>
          <w:b/>
          <w:color w:val="385623" w:themeColor="accent6" w:themeShade="80"/>
        </w:rPr>
        <w:t xml:space="preserve">Bishop </w:t>
      </w:r>
      <w:r w:rsidR="003D073F">
        <w:rPr>
          <w:rFonts w:ascii="Arial" w:eastAsiaTheme="minorEastAsia" w:hAnsi="Arial" w:cs="Arial"/>
          <w:b/>
          <w:color w:val="385623" w:themeColor="accent6" w:themeShade="80"/>
        </w:rPr>
        <w:t>Michael Duignan</w:t>
      </w:r>
      <w:bookmarkStart w:id="0" w:name="_GoBack"/>
      <w:bookmarkEnd w:id="0"/>
      <w:r w:rsidRPr="008B5D80">
        <w:rPr>
          <w:rFonts w:ascii="Arial" w:eastAsiaTheme="minorEastAsia" w:hAnsi="Arial" w:cs="Arial"/>
          <w:b/>
          <w:color w:val="385623" w:themeColor="accent6" w:themeShade="80"/>
        </w:rPr>
        <w:t xml:space="preserve">) </w:t>
      </w:r>
      <w:r w:rsidR="00367067" w:rsidRPr="008B5D80">
        <w:rPr>
          <w:rFonts w:ascii="Arial" w:eastAsiaTheme="minorEastAsia" w:hAnsi="Arial" w:cs="Arial"/>
          <w:b/>
          <w:color w:val="385623" w:themeColor="accent6" w:themeShade="80"/>
        </w:rPr>
        <w:t xml:space="preserve"> </w:t>
      </w:r>
    </w:p>
    <w:p w14:paraId="73E53280" w14:textId="7BD6C2DA" w:rsidR="0099669A" w:rsidRPr="003201ED" w:rsidRDefault="006657B2"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r w:rsidRPr="008B5D80">
        <w:rPr>
          <w:rFonts w:ascii="Arial" w:eastAsiaTheme="minorEastAsia" w:hAnsi="Arial" w:cs="Arial"/>
          <w:b/>
          <w:color w:val="385623" w:themeColor="accent6" w:themeShade="80"/>
        </w:rPr>
        <w:t xml:space="preserve">The </w:t>
      </w:r>
      <w:r w:rsidR="008B5D80" w:rsidRPr="008B5D80">
        <w:rPr>
          <w:rFonts w:ascii="Arial" w:eastAsiaTheme="minorEastAsia" w:hAnsi="Arial" w:cs="Arial"/>
          <w:b/>
          <w:color w:val="385623" w:themeColor="accent6" w:themeShade="80"/>
        </w:rPr>
        <w:t>Mercy Sisters (CEIST)</w:t>
      </w:r>
    </w:p>
    <w:p w14:paraId="3ACF55DB" w14:textId="1B248610" w:rsidR="00987EF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6337CF61" w14:textId="16E9438E" w:rsidR="00747A26" w:rsidRDefault="00747A26"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0DD16EEA" w14:textId="77777777" w:rsidR="00747A26" w:rsidRPr="003201ED" w:rsidRDefault="00747A26"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F1D880D" w14:textId="77777777" w:rsidR="002B7446" w:rsidRPr="00103809" w:rsidRDefault="002B7446"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AF93E3A" w14:textId="77777777" w:rsidR="002B7446" w:rsidRPr="003201ED" w:rsidRDefault="002B7446" w:rsidP="00762B44">
      <w:pPr>
        <w:spacing w:after="0" w:line="240" w:lineRule="auto"/>
        <w:jc w:val="both"/>
        <w:rPr>
          <w:rFonts w:ascii="Arial" w:eastAsiaTheme="minorEastAsia" w:hAnsi="Arial" w:cs="Arial"/>
        </w:rPr>
      </w:pPr>
    </w:p>
    <w:p w14:paraId="76D5194C" w14:textId="083146F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w:t>
      </w:r>
      <w:r w:rsidR="00413661">
        <w:rPr>
          <w:rFonts w:ascii="Arial" w:eastAsiaTheme="minorEastAsia" w:hAnsi="Arial" w:cs="Arial"/>
        </w:rPr>
        <w:t>Board of Management</w:t>
      </w:r>
      <w:r w:rsidRPr="003201ED">
        <w:rPr>
          <w:rFonts w:ascii="Arial" w:eastAsiaTheme="minorEastAsia" w:hAnsi="Arial" w:cs="Arial"/>
        </w:rPr>
        <w:t xml:space="preserve"> of the school has consulted with school staff, the school patron and with </w:t>
      </w:r>
      <w:r w:rsidR="006657B2">
        <w:rPr>
          <w:rFonts w:ascii="Arial" w:eastAsiaTheme="minorEastAsia" w:hAnsi="Arial" w:cs="Arial"/>
        </w:rPr>
        <w:t>p</w:t>
      </w:r>
      <w:r w:rsidR="00413661">
        <w:rPr>
          <w:rFonts w:ascii="Arial" w:eastAsiaTheme="minorEastAsia" w:hAnsi="Arial" w:cs="Arial"/>
        </w:rPr>
        <w:t>arent</w:t>
      </w:r>
      <w:r w:rsidRPr="003201ED">
        <w:rPr>
          <w:rFonts w:ascii="Arial" w:eastAsiaTheme="minorEastAsia" w:hAnsi="Arial" w:cs="Arial"/>
        </w:rPr>
        <w:t>s</w:t>
      </w:r>
      <w:r w:rsidR="006657B2">
        <w:rPr>
          <w:rFonts w:ascii="Arial" w:eastAsiaTheme="minorEastAsia" w:hAnsi="Arial" w:cs="Arial"/>
        </w:rPr>
        <w:t>/guardian</w:t>
      </w:r>
      <w:r w:rsidRPr="003201ED">
        <w:rPr>
          <w:rFonts w:ascii="Arial" w:eastAsiaTheme="minorEastAsia" w:hAnsi="Arial" w:cs="Arial"/>
        </w:rPr>
        <w:t xml:space="preserve"> of children attending the school.</w:t>
      </w:r>
    </w:p>
    <w:p w14:paraId="68387DE8" w14:textId="77777777" w:rsidR="002B7446" w:rsidRPr="003201ED" w:rsidRDefault="002B7446" w:rsidP="00567B36">
      <w:pPr>
        <w:spacing w:after="0" w:line="240" w:lineRule="auto"/>
        <w:rPr>
          <w:rFonts w:ascii="Arial" w:eastAsiaTheme="minorEastAsia" w:hAnsi="Arial" w:cs="Arial"/>
        </w:rPr>
      </w:pPr>
    </w:p>
    <w:p w14:paraId="5A430C84" w14:textId="3D3E335F" w:rsidR="002B7446" w:rsidRPr="003201ED" w:rsidRDefault="002B7446" w:rsidP="04C7ACDE">
      <w:pPr>
        <w:spacing w:after="0" w:line="240" w:lineRule="auto"/>
        <w:rPr>
          <w:rFonts w:ascii="Arial" w:eastAsiaTheme="minorEastAsia" w:hAnsi="Arial" w:cs="Arial"/>
        </w:rPr>
      </w:pPr>
      <w:r w:rsidRPr="565D6040">
        <w:rPr>
          <w:rFonts w:ascii="Arial" w:eastAsiaTheme="minorEastAsia" w:hAnsi="Arial" w:cs="Arial"/>
        </w:rPr>
        <w:t>The policy was ap</w:t>
      </w:r>
      <w:r w:rsidR="00B33203" w:rsidRPr="565D6040">
        <w:rPr>
          <w:rFonts w:ascii="Arial" w:eastAsiaTheme="minorEastAsia" w:hAnsi="Arial" w:cs="Arial"/>
        </w:rPr>
        <w:t>proved by the school patron on</w:t>
      </w:r>
      <w:r w:rsidR="78860032" w:rsidRPr="565D6040">
        <w:rPr>
          <w:rFonts w:ascii="Arial" w:eastAsiaTheme="minorEastAsia" w:hAnsi="Arial" w:cs="Arial"/>
        </w:rPr>
        <w:t xml:space="preserve"> </w:t>
      </w:r>
      <w:r w:rsidR="30C3ACC8" w:rsidRPr="565D6040">
        <w:rPr>
          <w:rFonts w:ascii="Arial" w:eastAsiaTheme="minorEastAsia" w:hAnsi="Arial" w:cs="Arial"/>
        </w:rPr>
        <w:t>3</w:t>
      </w:r>
      <w:r w:rsidR="30C3ACC8" w:rsidRPr="565D6040">
        <w:rPr>
          <w:rFonts w:ascii="Arial" w:eastAsiaTheme="minorEastAsia" w:hAnsi="Arial" w:cs="Arial"/>
          <w:vertAlign w:val="superscript"/>
        </w:rPr>
        <w:t>rd</w:t>
      </w:r>
      <w:r w:rsidR="30C3ACC8" w:rsidRPr="565D6040">
        <w:rPr>
          <w:rFonts w:ascii="Arial" w:eastAsiaTheme="minorEastAsia" w:hAnsi="Arial" w:cs="Arial"/>
        </w:rPr>
        <w:t xml:space="preserve"> November 2020. </w:t>
      </w:r>
      <w:r w:rsidRPr="565D6040">
        <w:rPr>
          <w:rFonts w:ascii="Arial" w:eastAsiaTheme="minorEastAsia" w:hAnsi="Arial" w:cs="Arial"/>
        </w:rPr>
        <w:t>It is published on the school’s website and will be made available in hardcopy</w:t>
      </w:r>
      <w:r w:rsidR="00914167" w:rsidRPr="565D6040">
        <w:rPr>
          <w:rFonts w:ascii="Arial" w:eastAsiaTheme="minorEastAsia" w:hAnsi="Arial" w:cs="Arial"/>
        </w:rPr>
        <w:t>,</w:t>
      </w:r>
      <w:r w:rsidRPr="565D6040">
        <w:rPr>
          <w:rFonts w:ascii="Arial" w:eastAsiaTheme="minorEastAsia" w:hAnsi="Arial" w:cs="Arial"/>
        </w:rPr>
        <w:t xml:space="preserve"> on request</w:t>
      </w:r>
      <w:r w:rsidR="00914167" w:rsidRPr="565D6040">
        <w:rPr>
          <w:rFonts w:ascii="Arial" w:eastAsiaTheme="minorEastAsia" w:hAnsi="Arial" w:cs="Arial"/>
        </w:rPr>
        <w:t>,</w:t>
      </w:r>
      <w:r w:rsidRPr="565D6040">
        <w:rPr>
          <w:rFonts w:ascii="Arial" w:eastAsiaTheme="minorEastAsia" w:hAnsi="Arial" w:cs="Arial"/>
        </w:rPr>
        <w:t xml:space="preserve"> to any person who requests it.</w:t>
      </w:r>
    </w:p>
    <w:p w14:paraId="5943F89F" w14:textId="77777777" w:rsidR="00567B36" w:rsidRPr="003201ED" w:rsidRDefault="00567B36" w:rsidP="00567B36">
      <w:pPr>
        <w:spacing w:after="0" w:line="240" w:lineRule="auto"/>
        <w:rPr>
          <w:rFonts w:ascii="Arial" w:eastAsiaTheme="minorEastAsia" w:hAnsi="Arial" w:cs="Arial"/>
        </w:rPr>
      </w:pPr>
    </w:p>
    <w:p w14:paraId="1FA5CF58" w14:textId="293CF3CB" w:rsidR="00987EFD" w:rsidRPr="00AE7E94" w:rsidRDefault="00567B36" w:rsidP="00567B36">
      <w:pPr>
        <w:rPr>
          <w:rFonts w:ascii="Arial" w:hAnsi="Arial" w:cs="Arial"/>
        </w:rPr>
      </w:pPr>
      <w:r w:rsidRPr="003201ED">
        <w:rPr>
          <w:rFonts w:ascii="Arial" w:hAnsi="Arial" w:cs="Arial"/>
        </w:rPr>
        <w:t>The relevant dates</w:t>
      </w:r>
      <w:r w:rsidR="00367067">
        <w:rPr>
          <w:rFonts w:ascii="Arial" w:hAnsi="Arial" w:cs="Arial"/>
        </w:rPr>
        <w:t xml:space="preserve"> and timelines for Gort Community School</w:t>
      </w:r>
      <w:r w:rsidRPr="003201ED">
        <w:rPr>
          <w:rFonts w:ascii="Arial" w:hAnsi="Arial" w:cs="Arial"/>
        </w:rPr>
        <w:t xml:space="preserve"> admission process are set out in the school’s </w:t>
      </w:r>
      <w:r w:rsidR="006657B2">
        <w:rPr>
          <w:rFonts w:ascii="Arial" w:hAnsi="Arial" w:cs="Arial"/>
        </w:rPr>
        <w:t>A</w:t>
      </w:r>
      <w:r w:rsidRPr="003201ED">
        <w:rPr>
          <w:rFonts w:ascii="Arial" w:hAnsi="Arial" w:cs="Arial"/>
        </w:rPr>
        <w:t xml:space="preserve">nnual </w:t>
      </w:r>
      <w:r w:rsidR="006657B2">
        <w:rPr>
          <w:rFonts w:ascii="Arial" w:hAnsi="Arial" w:cs="Arial"/>
        </w:rPr>
        <w:t>A</w:t>
      </w:r>
      <w:r w:rsidRPr="003201ED">
        <w:rPr>
          <w:rFonts w:ascii="Arial" w:hAnsi="Arial" w:cs="Arial"/>
        </w:rPr>
        <w:t xml:space="preserve">dmission </w:t>
      </w:r>
      <w:r w:rsidR="006657B2">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371025CE" w14:textId="5352F725"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6657B2">
        <w:rPr>
          <w:rFonts w:ascii="Arial" w:hAnsi="Arial" w:cs="Arial"/>
        </w:rPr>
        <w:t>A</w:t>
      </w:r>
      <w:r w:rsidRPr="00AE7E94">
        <w:rPr>
          <w:rFonts w:ascii="Arial" w:hAnsi="Arial" w:cs="Arial"/>
        </w:rPr>
        <w:t xml:space="preserve">nnual </w:t>
      </w:r>
      <w:r w:rsidR="006657B2">
        <w:rPr>
          <w:rFonts w:ascii="Arial" w:hAnsi="Arial" w:cs="Arial"/>
        </w:rPr>
        <w:t>Admission N</w:t>
      </w:r>
      <w:r w:rsidRPr="00AE7E94">
        <w:rPr>
          <w:rFonts w:ascii="Arial" w:hAnsi="Arial" w:cs="Arial"/>
        </w:rPr>
        <w:t>otice for the school year concerned.</w:t>
      </w:r>
    </w:p>
    <w:p w14:paraId="01872A94"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97921F8" w14:textId="77777777" w:rsidR="0099669A" w:rsidRDefault="0099669A" w:rsidP="00E96AF6">
      <w:pPr>
        <w:spacing w:after="0" w:line="240" w:lineRule="auto"/>
        <w:rPr>
          <w:rFonts w:ascii="Arial" w:eastAsiaTheme="minorEastAsia" w:hAnsi="Arial" w:cs="Arial"/>
        </w:rPr>
      </w:pPr>
    </w:p>
    <w:p w14:paraId="7718F564" w14:textId="77777777" w:rsidR="0099669A" w:rsidRDefault="0099669A" w:rsidP="00E96AF6">
      <w:pPr>
        <w:spacing w:after="0" w:line="240" w:lineRule="auto"/>
        <w:rPr>
          <w:rFonts w:ascii="Arial" w:eastAsiaTheme="minorEastAsia" w:hAnsi="Arial" w:cs="Arial"/>
        </w:rPr>
      </w:pPr>
    </w:p>
    <w:p w14:paraId="138B01E1" w14:textId="77777777" w:rsidR="002B7446" w:rsidRPr="00AE7E94" w:rsidRDefault="002B7446" w:rsidP="00762B44">
      <w:pPr>
        <w:spacing w:after="0" w:line="240" w:lineRule="auto"/>
        <w:jc w:val="both"/>
        <w:rPr>
          <w:rFonts w:ascii="Arial" w:eastAsiaTheme="minorEastAsia" w:hAnsi="Arial" w:cs="Arial"/>
        </w:rPr>
      </w:pPr>
    </w:p>
    <w:p w14:paraId="4A861974" w14:textId="08EBD498" w:rsidR="008C0CB3" w:rsidRDefault="00641946" w:rsidP="00B77531">
      <w:pPr>
        <w:pStyle w:val="Heading2"/>
        <w:numPr>
          <w:ilvl w:val="0"/>
          <w:numId w:val="7"/>
        </w:numPr>
        <w:rPr>
          <w:rFonts w:ascii="Arial" w:eastAsiaTheme="minorEastAsia" w:hAnsi="Arial" w:cs="Arial"/>
          <w:b/>
          <w:bCs/>
          <w:color w:val="385623" w:themeColor="accent6" w:themeShade="80"/>
          <w:sz w:val="24"/>
          <w:szCs w:val="24"/>
        </w:rPr>
      </w:pPr>
      <w:r w:rsidRPr="04C7ACDE">
        <w:rPr>
          <w:rFonts w:ascii="Arial" w:eastAsiaTheme="minorEastAsia" w:hAnsi="Arial" w:cs="Arial"/>
          <w:b/>
          <w:bCs/>
          <w:color w:val="385623" w:themeColor="accent6" w:themeShade="80"/>
          <w:sz w:val="24"/>
          <w:szCs w:val="24"/>
        </w:rPr>
        <w:t>Characteristic spirit and general objectives of the school</w:t>
      </w:r>
    </w:p>
    <w:p w14:paraId="4DFDEF22" w14:textId="7B23E352" w:rsidR="04C7ACDE" w:rsidRDefault="04C7ACDE" w:rsidP="04C7ACDE">
      <w:pPr>
        <w:rPr>
          <w:rFonts w:ascii="Arial" w:hAnsi="Arial" w:cs="Arial"/>
        </w:rPr>
      </w:pPr>
    </w:p>
    <w:p w14:paraId="2837B87F" w14:textId="19B8ED7E" w:rsidR="00135DDD" w:rsidRPr="00135DDD" w:rsidRDefault="00135DDD" w:rsidP="04C7ACDE">
      <w:pPr>
        <w:rPr>
          <w:rFonts w:ascii="Arial" w:hAnsi="Arial" w:cs="Arial"/>
        </w:rPr>
      </w:pPr>
      <w:r w:rsidRPr="04C7ACDE">
        <w:rPr>
          <w:rFonts w:ascii="Arial" w:hAnsi="Arial" w:cs="Arial"/>
        </w:rPr>
        <w:t xml:space="preserve">Gort Community school is a co-educational multi-denominational post-primary school under the joint patronage of Galway and Roscommon Education and Training Board (GRETB), the Diocese of Galway, Kilmacduagh &amp; Kilfenora (Bishop Brendan Kelly) and the Mercy Sisters. </w:t>
      </w:r>
    </w:p>
    <w:p w14:paraId="2D1A7D12" w14:textId="77777777" w:rsidR="00135DDD" w:rsidRPr="00135DDD" w:rsidRDefault="00135DDD" w:rsidP="00135DDD">
      <w:pPr>
        <w:rPr>
          <w:rFonts w:ascii="Arial" w:hAnsi="Arial" w:cs="Arial"/>
        </w:rPr>
      </w:pPr>
      <w:r w:rsidRPr="00135DDD">
        <w:rPr>
          <w:rFonts w:ascii="Arial" w:hAnsi="Arial" w:cs="Arial"/>
        </w:rPr>
        <w:t>Community Schools provide a comprehensive system of post-primary education open to all the children of the local community.  An innovative approach to delivery of a wide-ranging curriculum contributes to the spiritual, moral, mental, physical and social well-being of students within their community.  Community Schools may also provide for life-long learning within their local community through the provision of adult education programmes.</w:t>
      </w:r>
    </w:p>
    <w:p w14:paraId="64AD777D" w14:textId="77777777" w:rsidR="007741CD" w:rsidRPr="007741CD" w:rsidRDefault="00135DDD" w:rsidP="007741CD">
      <w:pPr>
        <w:rPr>
          <w:rFonts w:ascii="Arial" w:hAnsi="Arial" w:cs="Arial"/>
        </w:rPr>
      </w:pPr>
      <w:r w:rsidRPr="00135DDD">
        <w:rPr>
          <w:rFonts w:ascii="Arial" w:hAnsi="Arial" w:cs="Arial"/>
        </w:rPr>
        <w:t xml:space="preserve">Our school was established under the Deed of </w:t>
      </w:r>
      <w:r>
        <w:rPr>
          <w:rFonts w:ascii="Arial" w:hAnsi="Arial" w:cs="Arial"/>
        </w:rPr>
        <w:t xml:space="preserve">Trust and opened on </w:t>
      </w:r>
      <w:r w:rsidR="007741CD" w:rsidRPr="007741CD">
        <w:rPr>
          <w:rFonts w:ascii="Arial" w:hAnsi="Arial" w:cs="Arial"/>
        </w:rPr>
        <w:t>4th September 1995</w:t>
      </w:r>
      <w:r w:rsidR="007741CD">
        <w:rPr>
          <w:rFonts w:ascii="Arial" w:hAnsi="Arial" w:cs="Arial"/>
        </w:rPr>
        <w:t xml:space="preserve">. </w:t>
      </w:r>
      <w:r w:rsidR="007741CD" w:rsidRPr="007741CD">
        <w:rPr>
          <w:rFonts w:ascii="Arial" w:hAnsi="Arial" w:cs="Arial"/>
        </w:rPr>
        <w:t>The school is an amalgamation of St Colman’s Vocational school, Our Lady’s Secondary</w:t>
      </w:r>
    </w:p>
    <w:p w14:paraId="6C3CEA36" w14:textId="691AD1CD" w:rsidR="00135DDD" w:rsidRPr="00135DDD" w:rsidRDefault="007741CD" w:rsidP="007741CD">
      <w:pPr>
        <w:rPr>
          <w:rFonts w:ascii="Arial" w:hAnsi="Arial" w:cs="Arial"/>
        </w:rPr>
      </w:pPr>
      <w:r w:rsidRPr="007741CD">
        <w:rPr>
          <w:rFonts w:ascii="Arial" w:hAnsi="Arial" w:cs="Arial"/>
        </w:rPr>
        <w:lastRenderedPageBreak/>
        <w:t>School and the Mercy Covent Secondary school.</w:t>
      </w:r>
      <w:r>
        <w:rPr>
          <w:rFonts w:ascii="Arial" w:hAnsi="Arial" w:cs="Arial"/>
        </w:rPr>
        <w:t xml:space="preserve"> The values of GR</w:t>
      </w:r>
      <w:r w:rsidR="00135DDD" w:rsidRPr="00135DDD">
        <w:rPr>
          <w:rFonts w:ascii="Arial" w:hAnsi="Arial" w:cs="Arial"/>
        </w:rPr>
        <w:t>ETB as a multi-denominational State Body and the inherited traditions, Christian valu</w:t>
      </w:r>
      <w:r>
        <w:rPr>
          <w:rFonts w:ascii="Arial" w:hAnsi="Arial" w:cs="Arial"/>
        </w:rPr>
        <w:t>es and founding intentions of</w:t>
      </w:r>
      <w:r w:rsidR="00135DDD" w:rsidRPr="00135DDD">
        <w:rPr>
          <w:rFonts w:ascii="Arial" w:hAnsi="Arial" w:cs="Arial"/>
        </w:rPr>
        <w:t xml:space="preserve"> Bishop </w:t>
      </w:r>
      <w:r>
        <w:rPr>
          <w:rFonts w:ascii="Arial" w:hAnsi="Arial" w:cs="Arial"/>
        </w:rPr>
        <w:t xml:space="preserve">Brendan Kelly </w:t>
      </w:r>
      <w:r w:rsidR="00135DDD" w:rsidRPr="00135DDD">
        <w:rPr>
          <w:rFonts w:ascii="Arial" w:hAnsi="Arial" w:cs="Arial"/>
        </w:rPr>
        <w:t>and</w:t>
      </w:r>
      <w:r>
        <w:rPr>
          <w:rFonts w:ascii="Arial" w:hAnsi="Arial" w:cs="Arial"/>
        </w:rPr>
        <w:t xml:space="preserve"> the Mercy Sisters </w:t>
      </w:r>
      <w:r w:rsidR="00135DDD" w:rsidRPr="00135DDD">
        <w:rPr>
          <w:rFonts w:ascii="Arial" w:hAnsi="Arial" w:cs="Arial"/>
        </w:rPr>
        <w:t xml:space="preserve">are enshrined in the characteristic spirit and in the life of our school and are respected and cherished.  </w:t>
      </w:r>
    </w:p>
    <w:p w14:paraId="77F20F2D" w14:textId="5369942C" w:rsidR="00135DDD" w:rsidRPr="00135DDD" w:rsidRDefault="007741CD" w:rsidP="00135DDD">
      <w:pPr>
        <w:rPr>
          <w:rFonts w:ascii="Arial" w:hAnsi="Arial" w:cs="Arial"/>
        </w:rPr>
      </w:pPr>
      <w:r>
        <w:rPr>
          <w:rFonts w:ascii="Arial" w:hAnsi="Arial" w:cs="Arial"/>
        </w:rPr>
        <w:t xml:space="preserve">The core values of Gort </w:t>
      </w:r>
      <w:r w:rsidR="00135DDD" w:rsidRPr="00135DDD">
        <w:rPr>
          <w:rFonts w:ascii="Arial" w:hAnsi="Arial" w:cs="Arial"/>
        </w:rPr>
        <w:t xml:space="preserve">Community School are care, respect, community, inclusion, equality, justice and fairness.  These values combine to provide and support an atmosphere which is conducive to excellence in teaching and learning.  We endeavour to assist each student to reach his/ her full potential in a calm, caring and creative environment.  </w:t>
      </w:r>
    </w:p>
    <w:p w14:paraId="1C3D3167" w14:textId="35BDD736" w:rsidR="00135DDD" w:rsidRPr="00135DDD" w:rsidRDefault="00135DDD" w:rsidP="00135DDD">
      <w:pPr>
        <w:rPr>
          <w:rFonts w:ascii="Arial" w:hAnsi="Arial" w:cs="Arial"/>
        </w:rPr>
      </w:pPr>
      <w:r w:rsidRPr="00135DDD">
        <w:rPr>
          <w:rFonts w:ascii="Arial" w:hAnsi="Arial" w:cs="Arial"/>
        </w:rPr>
        <w:t>Our values are reflected in how we live as a school community.  The unique and intrinsic value of each member of the school community is recognised and respected.   All are treated equally, regardless of race, gender, religion/belief, age, family status, marital status, civil status, membership of the Traveller community, sexual orientation, ability, disability or socio-economic status.   All students are given equal opportunity for enrolment, in line with the Education (Admissions to School) Act (2018) construed in accordance with section 3 of the Equal Status Act 20</w:t>
      </w:r>
      <w:r w:rsidR="007741CD">
        <w:rPr>
          <w:rFonts w:ascii="Arial" w:hAnsi="Arial" w:cs="Arial"/>
        </w:rPr>
        <w:t xml:space="preserve">00.  Once enrolled, our school, </w:t>
      </w:r>
      <w:r w:rsidRPr="00135DDD">
        <w:rPr>
          <w:rFonts w:ascii="Arial" w:hAnsi="Arial" w:cs="Arial"/>
        </w:rPr>
        <w:t xml:space="preserve">provides all our students with equal opportunities to engage with the curriculum, school life and the local community.   </w:t>
      </w:r>
    </w:p>
    <w:p w14:paraId="729D003A" w14:textId="3A1E225D" w:rsidR="00135DDD" w:rsidRPr="00135DDD" w:rsidRDefault="007741CD" w:rsidP="00135DDD">
      <w:pPr>
        <w:rPr>
          <w:rFonts w:ascii="Arial" w:hAnsi="Arial" w:cs="Arial"/>
        </w:rPr>
      </w:pPr>
      <w:r>
        <w:rPr>
          <w:rFonts w:ascii="Arial" w:hAnsi="Arial" w:cs="Arial"/>
        </w:rPr>
        <w:t>Gort Community School</w:t>
      </w:r>
      <w:r w:rsidR="00135DDD" w:rsidRPr="00135DDD">
        <w:rPr>
          <w:rFonts w:ascii="Arial" w:hAnsi="Arial" w:cs="Arial"/>
        </w:rPr>
        <w:t xml:space="preserve"> provides a safe physical and social environment that reinforces a sense of belonging to the school community and wider society. We strive to enable every student to realise their full potential regardless of any aspect of their identity, culture or background. Our school promotes a fully inclusive education which recognises the plurality of identities, beliefs and values held by students, parents and staff. We prepare open-minded and responsible citizens with a strong sense of shared values with a view to contributing to a just and fairer society.</w:t>
      </w:r>
    </w:p>
    <w:p w14:paraId="0C1E99AC" w14:textId="77777777" w:rsidR="00135DDD" w:rsidRPr="00135DDD" w:rsidRDefault="00135DDD" w:rsidP="00135DDD">
      <w:pPr>
        <w:rPr>
          <w:rFonts w:ascii="Arial" w:hAnsi="Arial" w:cs="Arial"/>
        </w:rPr>
      </w:pPr>
      <w:r w:rsidRPr="00135DDD">
        <w:rPr>
          <w:rFonts w:ascii="Arial" w:hAnsi="Arial" w:cs="Arial"/>
        </w:rPr>
        <w:t>Our school is multi-denominational where we welcome, respect and support students of all religions and beliefs.  The provision of religious education, religious worship and the work of the Chaplain all combine to reflect the founding intention of the school, the school’s mission statement and the needs of the students within the school.  The characteristic spirit of the school finds practical expression through the provision of pastoral, liturgical and social outreach activities, as appropriate, for each student.</w:t>
      </w:r>
    </w:p>
    <w:p w14:paraId="0CFA24D8" w14:textId="787B2C4D" w:rsidR="00135DDD" w:rsidRDefault="007741CD" w:rsidP="00135DDD">
      <w:pPr>
        <w:rPr>
          <w:rFonts w:ascii="Arial" w:hAnsi="Arial" w:cs="Arial"/>
        </w:rPr>
      </w:pPr>
      <w:r>
        <w:rPr>
          <w:rFonts w:ascii="Arial" w:hAnsi="Arial" w:cs="Arial"/>
        </w:rPr>
        <w:t xml:space="preserve">In Gort Community School </w:t>
      </w:r>
      <w:r w:rsidR="00135DDD" w:rsidRPr="00135DDD">
        <w:rPr>
          <w:rFonts w:ascii="Arial" w:hAnsi="Arial" w:cs="Arial"/>
        </w:rPr>
        <w:t>we celebrate the partnership, collaboration and empathy which nurtures and develops our young people in a community where the essence of our ethos is care and respect for self, others and our environment.</w:t>
      </w:r>
    </w:p>
    <w:p w14:paraId="285F6D27" w14:textId="77777777" w:rsidR="007741CD" w:rsidRDefault="007741CD" w:rsidP="00135DDD">
      <w:pPr>
        <w:rPr>
          <w:rFonts w:ascii="Arial" w:hAnsi="Arial" w:cs="Arial"/>
        </w:rPr>
      </w:pPr>
    </w:p>
    <w:p w14:paraId="1D80556B" w14:textId="77777777" w:rsidR="002B7446" w:rsidRPr="00103809" w:rsidRDefault="002B7446"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5F59A2F7" w14:textId="77777777" w:rsidR="00321C41" w:rsidRPr="003201ED" w:rsidRDefault="00321C41" w:rsidP="00E02C8F">
      <w:pPr>
        <w:pStyle w:val="NoSpacing"/>
        <w:rPr>
          <w:rFonts w:ascii="Arial" w:hAnsi="Arial" w:cs="Arial"/>
        </w:rPr>
      </w:pPr>
    </w:p>
    <w:p w14:paraId="0CCDC74F" w14:textId="3E0421AB" w:rsidR="00E02C8F" w:rsidRPr="003201ED" w:rsidRDefault="00367067" w:rsidP="00E02C8F">
      <w:pPr>
        <w:pStyle w:val="NoSpacing"/>
        <w:rPr>
          <w:rFonts w:ascii="Arial" w:hAnsi="Arial" w:cs="Arial"/>
        </w:rPr>
      </w:pPr>
      <w:r>
        <w:rPr>
          <w:rFonts w:ascii="Arial" w:hAnsi="Arial" w:cs="Arial"/>
        </w:rPr>
        <w:t xml:space="preserve">Gort Community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4D63D28D" w14:textId="77777777" w:rsidR="00E02C8F" w:rsidRPr="003201ED" w:rsidRDefault="00E02C8F" w:rsidP="00E02C8F">
      <w:pPr>
        <w:pStyle w:val="NoSpacing"/>
        <w:rPr>
          <w:rFonts w:ascii="Arial" w:hAnsi="Arial" w:cs="Arial"/>
        </w:rPr>
      </w:pPr>
    </w:p>
    <w:p w14:paraId="0991558D"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gender ground of the student or the applicant in respect of the student concerned,</w:t>
      </w:r>
    </w:p>
    <w:p w14:paraId="278BAC09"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civil status ground of the student or the applicant in respect of the student concerned,</w:t>
      </w:r>
    </w:p>
    <w:p w14:paraId="34539662"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family status ground of the student or the applicant in respect of the student concerned,</w:t>
      </w:r>
    </w:p>
    <w:p w14:paraId="05BD0186"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sexual orientation ground of the student or the applicant in respect of the student concerned,</w:t>
      </w:r>
    </w:p>
    <w:p w14:paraId="3EF035F1"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religion ground of the student or the applicant in respect of the student concerned,</w:t>
      </w:r>
    </w:p>
    <w:p w14:paraId="2052243D"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disability ground of the student or the applicant in respect of the student concerned,</w:t>
      </w:r>
    </w:p>
    <w:p w14:paraId="0A44E8CB"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ground of race of the student or the applicant in respect of the student concerned,</w:t>
      </w:r>
    </w:p>
    <w:p w14:paraId="10A362CE"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lastRenderedPageBreak/>
        <w:t xml:space="preserve">the Traveller community ground of the student or the applicant in respect of the student concerned, or </w:t>
      </w:r>
    </w:p>
    <w:p w14:paraId="67122F02" w14:textId="77777777" w:rsidR="00321C41" w:rsidRPr="00F704E7" w:rsidRDefault="00E02C8F" w:rsidP="00B77531">
      <w:pPr>
        <w:pStyle w:val="NoSpacing"/>
        <w:numPr>
          <w:ilvl w:val="0"/>
          <w:numId w:val="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FA24614" w14:textId="77777777" w:rsidR="00764262" w:rsidRPr="00F704E7" w:rsidRDefault="00764262" w:rsidP="00764262">
      <w:pPr>
        <w:pStyle w:val="NoSpacing"/>
        <w:ind w:left="360"/>
        <w:rPr>
          <w:rFonts w:ascii="Arial" w:hAnsi="Arial" w:cs="Arial"/>
        </w:rPr>
      </w:pPr>
    </w:p>
    <w:p w14:paraId="4F674BC0" w14:textId="7E120DB1" w:rsidR="00764262" w:rsidRDefault="00764262" w:rsidP="00764262">
      <w:pPr>
        <w:spacing w:after="0" w:line="240" w:lineRule="auto"/>
        <w:jc w:val="both"/>
        <w:rPr>
          <w:rFonts w:ascii="Arial" w:hAnsi="Arial" w:cs="Arial"/>
        </w:rPr>
      </w:pPr>
      <w:r w:rsidRPr="04C7ACDE">
        <w:rPr>
          <w:rFonts w:ascii="Arial" w:eastAsiaTheme="minorEastAsia" w:hAnsi="Arial" w:cs="Arial"/>
        </w:rPr>
        <w:t>As per section 61 (3) of the Education Act</w:t>
      </w:r>
      <w:r w:rsidR="00AA6AC8" w:rsidRPr="04C7ACDE">
        <w:rPr>
          <w:rFonts w:ascii="Arial" w:eastAsiaTheme="minorEastAsia" w:hAnsi="Arial" w:cs="Arial"/>
        </w:rPr>
        <w:t xml:space="preserve"> 1998,</w:t>
      </w:r>
      <w:r w:rsidRPr="04C7ACDE">
        <w:rPr>
          <w:rFonts w:ascii="Arial" w:eastAsiaTheme="minorEastAsia" w:hAnsi="Arial" w:cs="Arial"/>
        </w:rPr>
        <w:t xml:space="preserve"> </w:t>
      </w:r>
      <w:r w:rsidR="00914167" w:rsidRPr="04C7ACDE">
        <w:rPr>
          <w:rFonts w:ascii="Arial" w:hAnsi="Arial" w:cs="Arial"/>
        </w:rPr>
        <w:t>‘civil status ground’,</w:t>
      </w:r>
      <w:r w:rsidR="00914167" w:rsidRPr="04C7ACDE">
        <w:rPr>
          <w:rFonts w:ascii="Arial" w:eastAsiaTheme="minorEastAsia" w:hAnsi="Arial" w:cs="Arial"/>
        </w:rPr>
        <w:t xml:space="preserve"> </w:t>
      </w:r>
      <w:r w:rsidR="00914167" w:rsidRPr="04C7ACDE">
        <w:rPr>
          <w:rFonts w:ascii="Arial" w:hAnsi="Arial" w:cs="Arial"/>
        </w:rPr>
        <w:t>‘disability ground’, ‘discriminate’</w:t>
      </w:r>
      <w:r w:rsidRPr="04C7ACDE">
        <w:rPr>
          <w:rFonts w:ascii="Arial" w:hAnsi="Arial" w:cs="Arial"/>
        </w:rPr>
        <w:t xml:space="preserve">, ‘family status ground’, </w:t>
      </w:r>
      <w:r w:rsidR="00914167" w:rsidRPr="04C7ACDE">
        <w:rPr>
          <w:rFonts w:ascii="Arial" w:eastAsiaTheme="minorEastAsia" w:hAnsi="Arial" w:cs="Arial"/>
        </w:rPr>
        <w:t>‘</w:t>
      </w:r>
      <w:r w:rsidR="00914167" w:rsidRPr="04C7ACDE">
        <w:rPr>
          <w:rFonts w:ascii="Arial" w:hAnsi="Arial" w:cs="Arial"/>
        </w:rPr>
        <w:t>gender ground’, ‘ground of race’, ‘religion ground</w:t>
      </w:r>
      <w:r w:rsidR="451EE65B" w:rsidRPr="04C7ACDE">
        <w:rPr>
          <w:rFonts w:ascii="Arial" w:hAnsi="Arial" w:cs="Arial"/>
        </w:rPr>
        <w:t>’, ‘</w:t>
      </w:r>
      <w:r w:rsidRPr="04C7ACDE">
        <w:rPr>
          <w:rFonts w:ascii="Arial" w:hAnsi="Arial" w:cs="Arial"/>
        </w:rPr>
        <w:t>sexual orientation ground’ and ‘Traveller community ground’ shall be construed in accordance with section 3 of the Equal Status Act 2000.</w:t>
      </w:r>
    </w:p>
    <w:p w14:paraId="21F2E536" w14:textId="77777777" w:rsidR="007741CD" w:rsidRDefault="007741CD" w:rsidP="00764262">
      <w:pPr>
        <w:spacing w:after="0" w:line="240" w:lineRule="auto"/>
        <w:jc w:val="both"/>
        <w:rPr>
          <w:rFonts w:ascii="Arial" w:hAnsi="Arial" w:cs="Arial"/>
        </w:rPr>
      </w:pPr>
    </w:p>
    <w:p w14:paraId="369CF54C" w14:textId="1FB9529A" w:rsidR="00BC2C03" w:rsidRPr="00F704E7" w:rsidRDefault="007741CD" w:rsidP="007741CD">
      <w:pPr>
        <w:spacing w:after="0" w:line="240" w:lineRule="auto"/>
        <w:jc w:val="both"/>
        <w:rPr>
          <w:rFonts w:ascii="Arial" w:hAnsi="Arial" w:cs="Arial"/>
        </w:rPr>
      </w:pPr>
      <w:r w:rsidRPr="007741CD">
        <w:rPr>
          <w:rFonts w:ascii="Arial" w:hAnsi="Arial" w:cs="Arial"/>
        </w:rPr>
        <w:t>Gort Community School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4126EB59" w14:textId="46A64CA8" w:rsidR="00987EFD" w:rsidRDefault="00987EFD" w:rsidP="00C578BD">
      <w:pPr>
        <w:spacing w:after="0" w:line="240" w:lineRule="auto"/>
        <w:jc w:val="both"/>
        <w:rPr>
          <w:rFonts w:ascii="Arial" w:eastAsiaTheme="minorEastAsia" w:hAnsi="Arial" w:cs="Arial"/>
          <w:b/>
          <w:color w:val="385623" w:themeColor="accent6" w:themeShade="80"/>
        </w:rPr>
      </w:pPr>
    </w:p>
    <w:p w14:paraId="74D7936F" w14:textId="77777777" w:rsidR="007741CD" w:rsidRPr="00C578BD" w:rsidRDefault="007741CD" w:rsidP="00C578BD">
      <w:pPr>
        <w:spacing w:after="0" w:line="240" w:lineRule="auto"/>
        <w:jc w:val="both"/>
        <w:rPr>
          <w:rFonts w:ascii="Arial" w:eastAsiaTheme="minorEastAsia" w:hAnsi="Arial" w:cs="Arial"/>
          <w:b/>
          <w:color w:val="385623" w:themeColor="accent6" w:themeShade="80"/>
        </w:rPr>
      </w:pPr>
    </w:p>
    <w:p w14:paraId="0D1F910C" w14:textId="4CEE0FA1" w:rsidR="008663F8" w:rsidRDefault="00FB20D2"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43FC587F" w14:textId="77777777" w:rsidR="007741CD" w:rsidRDefault="007741CD" w:rsidP="007741CD">
      <w:pPr>
        <w:autoSpaceDE w:val="0"/>
        <w:autoSpaceDN w:val="0"/>
        <w:adjustRightInd w:val="0"/>
        <w:rPr>
          <w:rFonts w:ascii="Arial" w:hAnsi="Arial" w:cs="Arial"/>
        </w:rPr>
      </w:pPr>
    </w:p>
    <w:p w14:paraId="180EA668" w14:textId="408A0E3B" w:rsidR="003D39A4" w:rsidRPr="007741CD" w:rsidRDefault="007741CD" w:rsidP="007741CD">
      <w:pPr>
        <w:autoSpaceDE w:val="0"/>
        <w:autoSpaceDN w:val="0"/>
        <w:adjustRightInd w:val="0"/>
      </w:pPr>
      <w:r w:rsidRPr="007741CD">
        <w:rPr>
          <w:rFonts w:ascii="Arial" w:hAnsi="Arial" w:cs="Arial"/>
        </w:rPr>
        <w:t>Gort Community School, with the approval of the Minister for Education and Skills, has established a class to provide an education exclusively f</w:t>
      </w:r>
      <w:r>
        <w:rPr>
          <w:rFonts w:ascii="Arial" w:hAnsi="Arial" w:cs="Arial"/>
        </w:rPr>
        <w:t xml:space="preserve">or students with Autism </w:t>
      </w:r>
      <w:r>
        <w:rPr>
          <w:rFonts w:ascii="Arial" w:eastAsiaTheme="minorEastAsia" w:hAnsi="Arial" w:cs="Arial"/>
        </w:rPr>
        <w:t xml:space="preserve">Spectrum Disorder (ASD). </w:t>
      </w:r>
    </w:p>
    <w:p w14:paraId="05129A09" w14:textId="0D73057F" w:rsidR="00987EFD" w:rsidRDefault="00A52939" w:rsidP="04C7ACDE">
      <w:pPr>
        <w:pStyle w:val="ListParagraph"/>
        <w:spacing w:after="0" w:line="240" w:lineRule="auto"/>
        <w:ind w:left="0"/>
        <w:rPr>
          <w:rFonts w:ascii="Arial" w:eastAsiaTheme="minorEastAsia" w:hAnsi="Arial" w:cs="Arial"/>
        </w:rPr>
      </w:pPr>
      <w:r w:rsidRPr="04C7ACDE">
        <w:rPr>
          <w:rFonts w:ascii="Arial" w:eastAsiaTheme="minorEastAsia" w:hAnsi="Arial" w:cs="Arial"/>
          <w:b/>
          <w:bCs/>
          <w:u w:val="single"/>
        </w:rPr>
        <w:t>Note for schools:</w:t>
      </w:r>
      <w:r w:rsidRPr="04C7ACDE">
        <w:rPr>
          <w:rFonts w:ascii="Arial" w:eastAsiaTheme="minorEastAsia" w:hAnsi="Arial" w:cs="Arial"/>
        </w:rPr>
        <w:t xml:space="preserve"> </w:t>
      </w:r>
      <w:r w:rsidRPr="04C7ACDE">
        <w:rPr>
          <w:rFonts w:ascii="Arial" w:eastAsiaTheme="minorEastAsia" w:hAnsi="Arial" w:cs="Arial"/>
          <w:i/>
          <w:iCs/>
        </w:rPr>
        <w:t>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10A681AD" w14:textId="3C1FF54E" w:rsidR="00747A26" w:rsidRDefault="00747A26" w:rsidP="00E47AF1">
      <w:pPr>
        <w:pStyle w:val="ListParagraph"/>
        <w:spacing w:after="0" w:line="240" w:lineRule="auto"/>
        <w:ind w:left="0"/>
        <w:rPr>
          <w:rFonts w:ascii="Arial" w:eastAsiaTheme="minorEastAsia" w:hAnsi="Arial" w:cs="Arial"/>
          <w:bCs/>
        </w:rPr>
      </w:pPr>
    </w:p>
    <w:p w14:paraId="31127440" w14:textId="77777777" w:rsidR="00747A26" w:rsidRDefault="00747A26" w:rsidP="00E47AF1">
      <w:pPr>
        <w:pStyle w:val="ListParagraph"/>
        <w:spacing w:after="0" w:line="240" w:lineRule="auto"/>
        <w:ind w:left="0"/>
        <w:rPr>
          <w:rFonts w:ascii="Arial" w:eastAsiaTheme="minorEastAsia" w:hAnsi="Arial" w:cs="Arial"/>
          <w:bCs/>
        </w:rPr>
      </w:pPr>
    </w:p>
    <w:p w14:paraId="3CD3337B" w14:textId="77777777" w:rsidR="00641946" w:rsidRPr="00103809" w:rsidRDefault="00641946"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D6AD1D9" w14:textId="77777777" w:rsidR="00641946" w:rsidRPr="003201ED" w:rsidRDefault="00641946" w:rsidP="00762B44">
      <w:pPr>
        <w:spacing w:after="0" w:line="240" w:lineRule="auto"/>
        <w:jc w:val="both"/>
        <w:rPr>
          <w:rFonts w:ascii="Arial" w:eastAsiaTheme="minorEastAsia" w:hAnsi="Arial" w:cs="Arial"/>
        </w:rPr>
      </w:pPr>
    </w:p>
    <w:p w14:paraId="56013557"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7683DB3" w14:textId="77777777" w:rsidR="00641946" w:rsidRPr="003201ED" w:rsidRDefault="00641946" w:rsidP="00762B44">
      <w:pPr>
        <w:spacing w:after="0" w:line="240" w:lineRule="auto"/>
        <w:jc w:val="both"/>
        <w:rPr>
          <w:rFonts w:ascii="Arial" w:eastAsiaTheme="minorEastAsia" w:hAnsi="Arial" w:cs="Arial"/>
        </w:rPr>
      </w:pPr>
    </w:p>
    <w:p w14:paraId="4513AF81" w14:textId="77777777" w:rsidR="005F777B" w:rsidRPr="003201ED" w:rsidRDefault="005F777B" w:rsidP="00B77531">
      <w:pPr>
        <w:numPr>
          <w:ilvl w:val="0"/>
          <w:numId w:val="5"/>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1F40B98A"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73F0847" w14:textId="284B0D42" w:rsidR="00335079" w:rsidRDefault="00616C76" w:rsidP="00B77531">
      <w:pPr>
        <w:pStyle w:val="ListParagraph"/>
        <w:numPr>
          <w:ilvl w:val="0"/>
          <w:numId w:val="5"/>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w:t>
      </w:r>
      <w:r w:rsidR="007C2400">
        <w:rPr>
          <w:rFonts w:ascii="Arial" w:hAnsi="Arial" w:cs="Arial"/>
        </w:rPr>
        <w:t>p</w:t>
      </w:r>
      <w:r w:rsidR="00413661">
        <w:rPr>
          <w:rFonts w:ascii="Arial" w:hAnsi="Arial" w:cs="Arial"/>
        </w:rPr>
        <w:t>arent</w:t>
      </w:r>
      <w:r w:rsidR="007C2400">
        <w:rPr>
          <w:rFonts w:ascii="Arial" w:hAnsi="Arial" w:cs="Arial"/>
        </w:rPr>
        <w:t xml:space="preserve">(s)/guardian(s) </w:t>
      </w:r>
      <w:r w:rsidRPr="003201ED">
        <w:rPr>
          <w:rFonts w:ascii="Arial" w:hAnsi="Arial" w:cs="Arial"/>
        </w:rPr>
        <w:t xml:space="preserve">of a student, when required by the </w:t>
      </w:r>
      <w:r w:rsidR="00413661">
        <w:rPr>
          <w:rFonts w:ascii="Arial" w:hAnsi="Arial" w:cs="Arial"/>
        </w:rPr>
        <w:t>Principal</w:t>
      </w:r>
      <w:r w:rsidRPr="003201ED">
        <w:rPr>
          <w:rFonts w:ascii="Arial" w:hAnsi="Arial" w:cs="Arial"/>
        </w:rPr>
        <w:t xml:space="preserve"> in accordance with section 23(4) of the Education (Welfare) Act 2000, fails to confirm in writing that the code of behaviour of the school is acceptable to him or her and that he or she shall make all reasonable efforts to ensure compliance </w:t>
      </w:r>
      <w:r w:rsidR="007C2400">
        <w:rPr>
          <w:rFonts w:ascii="Arial" w:hAnsi="Arial" w:cs="Arial"/>
        </w:rPr>
        <w:t>and support for the</w:t>
      </w:r>
      <w:r w:rsidRPr="003201ED">
        <w:rPr>
          <w:rFonts w:ascii="Arial" w:hAnsi="Arial" w:cs="Arial"/>
        </w:rPr>
        <w:t xml:space="preserve"> code by the student</w:t>
      </w:r>
      <w:r w:rsidR="007C2400">
        <w:rPr>
          <w:rFonts w:ascii="Arial" w:hAnsi="Arial" w:cs="Arial"/>
        </w:rPr>
        <w:t>.</w:t>
      </w:r>
    </w:p>
    <w:p w14:paraId="624866B4" w14:textId="4954EBD8" w:rsidR="00335079" w:rsidRPr="00335079" w:rsidRDefault="00335079" w:rsidP="00335079">
      <w:pPr>
        <w:autoSpaceDE w:val="0"/>
        <w:autoSpaceDN w:val="0"/>
        <w:adjustRightInd w:val="0"/>
        <w:spacing w:after="0" w:line="240" w:lineRule="auto"/>
        <w:rPr>
          <w:rFonts w:ascii="Arial" w:hAnsi="Arial" w:cs="Arial"/>
        </w:rPr>
      </w:pPr>
    </w:p>
    <w:p w14:paraId="49638933" w14:textId="77777777" w:rsidR="00335079" w:rsidRPr="00335079" w:rsidRDefault="00335079" w:rsidP="00B77531">
      <w:pPr>
        <w:numPr>
          <w:ilvl w:val="0"/>
          <w:numId w:val="5"/>
        </w:numPr>
        <w:spacing w:after="0" w:line="240" w:lineRule="auto"/>
        <w:textAlignment w:val="baseline"/>
        <w:rPr>
          <w:rFonts w:ascii="Calibri" w:eastAsia="Times New Roman" w:hAnsi="Calibri" w:cs="Calibri"/>
          <w:lang w:eastAsia="en-IE"/>
        </w:rPr>
      </w:pPr>
      <w:r w:rsidRPr="00335079">
        <w:rPr>
          <w:rFonts w:ascii="Arial" w:eastAsia="Times New Roman" w:hAnsi="Arial" w:cs="Arial"/>
          <w:color w:val="000000"/>
          <w:lang w:eastAsia="en-IE"/>
        </w:rPr>
        <w:t>Failure to complete application form in full  </w:t>
      </w:r>
    </w:p>
    <w:p w14:paraId="0A933D87" w14:textId="77777777" w:rsidR="00335079" w:rsidRPr="00335079" w:rsidRDefault="00335079" w:rsidP="00335079">
      <w:pPr>
        <w:spacing w:after="0" w:line="240" w:lineRule="auto"/>
        <w:ind w:left="360"/>
        <w:textAlignment w:val="baseline"/>
        <w:rPr>
          <w:rFonts w:ascii="Calibri" w:eastAsia="Times New Roman" w:hAnsi="Calibri" w:cs="Calibri"/>
          <w:lang w:eastAsia="en-IE"/>
        </w:rPr>
      </w:pPr>
      <w:r w:rsidRPr="00335079">
        <w:rPr>
          <w:rFonts w:ascii="Arial" w:eastAsia="Times New Roman" w:hAnsi="Arial" w:cs="Arial"/>
          <w:color w:val="000000"/>
          <w:lang w:eastAsia="en-IE"/>
        </w:rPr>
        <w:t> </w:t>
      </w:r>
    </w:p>
    <w:p w14:paraId="1FAEC591" w14:textId="73D30AC6" w:rsidR="00335079" w:rsidRDefault="00335079" w:rsidP="00B77531">
      <w:pPr>
        <w:numPr>
          <w:ilvl w:val="0"/>
          <w:numId w:val="5"/>
        </w:numPr>
        <w:spacing w:after="0" w:line="240" w:lineRule="auto"/>
        <w:rPr>
          <w:rFonts w:ascii="Calibri" w:eastAsia="Times New Roman" w:hAnsi="Calibri" w:cs="Calibri"/>
          <w:lang w:eastAsia="en-IE"/>
        </w:rPr>
      </w:pPr>
      <w:r w:rsidRPr="04C7ACDE">
        <w:rPr>
          <w:rFonts w:ascii="Arial" w:eastAsia="Times New Roman" w:hAnsi="Arial" w:cs="Arial"/>
          <w:color w:val="000000" w:themeColor="text1"/>
          <w:lang w:eastAsia="en-IE"/>
        </w:rPr>
        <w:t>Information provided on the application form has been found to be false </w:t>
      </w:r>
    </w:p>
    <w:p w14:paraId="14C37D3D" w14:textId="77777777" w:rsidR="00335079" w:rsidRPr="003201ED" w:rsidRDefault="00335079" w:rsidP="00335079">
      <w:pPr>
        <w:pStyle w:val="ListParagraph"/>
        <w:autoSpaceDE w:val="0"/>
        <w:autoSpaceDN w:val="0"/>
        <w:adjustRightInd w:val="0"/>
        <w:spacing w:after="0" w:line="240" w:lineRule="auto"/>
        <w:rPr>
          <w:rFonts w:ascii="Arial" w:hAnsi="Arial" w:cs="Arial"/>
        </w:rPr>
      </w:pPr>
    </w:p>
    <w:p w14:paraId="43FF711F" w14:textId="77777777" w:rsidR="00285D92" w:rsidRPr="003201ED" w:rsidRDefault="00285D92" w:rsidP="003D39A4">
      <w:pPr>
        <w:spacing w:after="0" w:line="240" w:lineRule="auto"/>
        <w:jc w:val="both"/>
        <w:rPr>
          <w:rFonts w:ascii="Arial" w:eastAsiaTheme="minorEastAsia" w:hAnsi="Arial" w:cs="Arial"/>
        </w:rPr>
      </w:pPr>
    </w:p>
    <w:p w14:paraId="4C3B8C62" w14:textId="0B4C8C63"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r w:rsidRPr="04C7ACDE">
        <w:rPr>
          <w:rFonts w:ascii="Arial" w:eastAsiaTheme="minorEastAsia" w:hAnsi="Arial" w:cs="Arial"/>
        </w:rPr>
        <w:t xml:space="preserve">The special class attached to Gort Community School provides an education exclusively for students with Autism Spectrum Disorder (ASD) and the school may refuse admission to this class, </w:t>
      </w:r>
      <w:r>
        <w:rPr>
          <w:rStyle w:val="normaltextrun"/>
          <w:rFonts w:ascii="Arial" w:hAnsi="Arial" w:cs="Arial"/>
          <w:color w:val="000000"/>
          <w:bdr w:val="none" w:sz="0" w:space="0" w:color="auto" w:frame="1"/>
        </w:rPr>
        <w:t>where the student concerned does not have the specified category of special educational needs provided for in this class.</w:t>
      </w:r>
      <w:r w:rsidR="549CED7B">
        <w:rPr>
          <w:rStyle w:val="normaltextrun"/>
          <w:rFonts w:ascii="Arial" w:hAnsi="Arial" w:cs="Arial"/>
          <w:color w:val="000000"/>
          <w:bdr w:val="none" w:sz="0" w:space="0" w:color="auto" w:frame="1"/>
        </w:rPr>
        <w:t xml:space="preserve">  </w:t>
      </w:r>
    </w:p>
    <w:p w14:paraId="46B3FB1D" w14:textId="08453CE7"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p>
    <w:p w14:paraId="1E5ADFD2" w14:textId="7C72AA6E" w:rsidR="007741CD" w:rsidRPr="008E2B48" w:rsidRDefault="2D2102EF" w:rsidP="04C7ACDE">
      <w:pPr>
        <w:autoSpaceDE w:val="0"/>
        <w:autoSpaceDN w:val="0"/>
        <w:adjustRightInd w:val="0"/>
        <w:contextualSpacing/>
        <w:jc w:val="both"/>
        <w:rPr>
          <w:rFonts w:ascii="Arial" w:hAnsi="Arial" w:cs="Arial"/>
        </w:rPr>
      </w:pPr>
      <w:r w:rsidRPr="008E2B48">
        <w:rPr>
          <w:rStyle w:val="normaltextrun"/>
          <w:rFonts w:ascii="Arial" w:hAnsi="Arial" w:cs="Arial"/>
          <w:color w:val="000000" w:themeColor="text1"/>
        </w:rPr>
        <w:t>Applicants applying for a place in the special class must submit with their application a copy of a</w:t>
      </w:r>
      <w:r w:rsidRPr="008E2B48">
        <w:rPr>
          <w:rFonts w:ascii="Arial" w:hAnsi="Arial" w:cs="Arial"/>
        </w:rPr>
        <w:t>n educational/clinical psychologist report or psychiatrist report that clearly specifies a diagnosis of Autism and recommends the student as suitable/eligible for a placement in an ASD Classroom</w:t>
      </w:r>
      <w:r w:rsidR="1D5F126B" w:rsidRPr="008E2B48">
        <w:rPr>
          <w:rFonts w:ascii="Arial" w:hAnsi="Arial" w:cs="Arial"/>
        </w:rPr>
        <w:t>.  In addition, a report should be submitted by the applicants SENO</w:t>
      </w:r>
      <w:r w:rsidRPr="008E2B48">
        <w:rPr>
          <w:rFonts w:ascii="Arial" w:hAnsi="Arial" w:cs="Arial"/>
        </w:rPr>
        <w:t>.</w:t>
      </w:r>
    </w:p>
    <w:p w14:paraId="278ED3F6" w14:textId="4F519414"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p>
    <w:p w14:paraId="5DCA61FA" w14:textId="049D6D39"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p>
    <w:p w14:paraId="0EAFDEC0" w14:textId="760BCFB2" w:rsidR="007741CD" w:rsidRPr="007C2400" w:rsidRDefault="549CED7B" w:rsidP="04C7ACDE">
      <w:pPr>
        <w:autoSpaceDE w:val="0"/>
        <w:autoSpaceDN w:val="0"/>
        <w:adjustRightInd w:val="0"/>
        <w:contextualSpacing/>
        <w:jc w:val="both"/>
        <w:rPr>
          <w:rStyle w:val="normaltextrun"/>
          <w:rFonts w:ascii="Arial" w:hAnsi="Arial" w:cs="Arial"/>
          <w:color w:val="000000" w:themeColor="text1"/>
        </w:rPr>
      </w:pPr>
      <w:r>
        <w:rPr>
          <w:rStyle w:val="normaltextrun"/>
          <w:rFonts w:ascii="Arial" w:hAnsi="Arial" w:cs="Arial"/>
          <w:color w:val="000000"/>
          <w:bdr w:val="none" w:sz="0" w:space="0" w:color="auto" w:frame="1"/>
        </w:rPr>
        <w:t xml:space="preserve">Applicants applying for a place in the special class when </w:t>
      </w:r>
      <w:r w:rsidR="15906FFE">
        <w:rPr>
          <w:rStyle w:val="normaltextrun"/>
          <w:rFonts w:ascii="Arial" w:hAnsi="Arial" w:cs="Arial"/>
          <w:color w:val="000000"/>
          <w:bdr w:val="none" w:sz="0" w:space="0" w:color="auto" w:frame="1"/>
        </w:rPr>
        <w:t xml:space="preserve">the class is </w:t>
      </w:r>
      <w:r>
        <w:rPr>
          <w:rStyle w:val="normaltextrun"/>
          <w:rFonts w:ascii="Arial" w:hAnsi="Arial" w:cs="Arial"/>
          <w:color w:val="000000"/>
          <w:bdr w:val="none" w:sz="0" w:space="0" w:color="auto" w:frame="1"/>
        </w:rPr>
        <w:t>oversubscribed will not be offer</w:t>
      </w:r>
      <w:r w:rsidR="24816727">
        <w:rPr>
          <w:rStyle w:val="normaltextrun"/>
          <w:rFonts w:ascii="Arial" w:hAnsi="Arial" w:cs="Arial"/>
          <w:color w:val="000000"/>
          <w:bdr w:val="none" w:sz="0" w:space="0" w:color="auto" w:frame="1"/>
        </w:rPr>
        <w:t>ed</w:t>
      </w:r>
      <w:r>
        <w:rPr>
          <w:rStyle w:val="normaltextrun"/>
          <w:rFonts w:ascii="Arial" w:hAnsi="Arial" w:cs="Arial"/>
          <w:color w:val="000000"/>
          <w:bdr w:val="none" w:sz="0" w:space="0" w:color="auto" w:frame="1"/>
        </w:rPr>
        <w:t xml:space="preserve"> a pla</w:t>
      </w:r>
      <w:r w:rsidR="7807E0DD">
        <w:rPr>
          <w:rStyle w:val="normaltextrun"/>
          <w:rFonts w:ascii="Arial" w:hAnsi="Arial" w:cs="Arial"/>
          <w:color w:val="000000"/>
          <w:bdr w:val="none" w:sz="0" w:space="0" w:color="auto" w:frame="1"/>
        </w:rPr>
        <w:t>ce in mainstream classes.  Transfer applications from mainstream classes to the special class are treated as a new application as per section 15 below.</w:t>
      </w:r>
    </w:p>
    <w:p w14:paraId="6A4CE89A" w14:textId="77777777" w:rsidR="00764262" w:rsidRPr="007741CD" w:rsidRDefault="00764262" w:rsidP="007741CD">
      <w:pPr>
        <w:spacing w:after="0" w:line="240" w:lineRule="auto"/>
        <w:jc w:val="both"/>
        <w:rPr>
          <w:rFonts w:ascii="Arial" w:eastAsiaTheme="minorEastAsia" w:hAnsi="Arial" w:cs="Arial"/>
          <w:b/>
          <w:color w:val="385623" w:themeColor="accent6" w:themeShade="80"/>
          <w:sz w:val="24"/>
          <w:szCs w:val="24"/>
        </w:rPr>
      </w:pPr>
    </w:p>
    <w:p w14:paraId="23845C86" w14:textId="77777777" w:rsidR="00EE4292" w:rsidRPr="00103809" w:rsidRDefault="00EE4292" w:rsidP="00B77531">
      <w:pPr>
        <w:pStyle w:val="Heading2"/>
        <w:numPr>
          <w:ilvl w:val="0"/>
          <w:numId w:val="7"/>
        </w:numPr>
        <w:rPr>
          <w:rFonts w:ascii="Arial" w:eastAsiaTheme="minorEastAsia" w:hAnsi="Arial" w:cs="Arial"/>
          <w:b/>
          <w:bCs/>
          <w:color w:val="385623" w:themeColor="accent6" w:themeShade="80"/>
          <w:sz w:val="24"/>
          <w:szCs w:val="24"/>
        </w:rPr>
      </w:pPr>
      <w:bookmarkStart w:id="1" w:name="_Oversubscription_(this_section"/>
      <w:bookmarkStart w:id="2" w:name="_Ref31796116"/>
      <w:bookmarkEnd w:id="1"/>
      <w:r w:rsidRPr="04C7ACDE">
        <w:rPr>
          <w:rFonts w:ascii="Arial" w:eastAsiaTheme="minorEastAsia" w:hAnsi="Arial" w:cs="Arial"/>
          <w:b/>
          <w:bCs/>
          <w:color w:val="385623" w:themeColor="accent6" w:themeShade="80"/>
          <w:sz w:val="24"/>
          <w:szCs w:val="24"/>
        </w:rPr>
        <w:t>Oversubscription</w:t>
      </w:r>
      <w:r w:rsidR="00AE7E94" w:rsidRPr="04C7ACDE">
        <w:rPr>
          <w:rFonts w:ascii="Arial" w:eastAsiaTheme="minorEastAsia" w:hAnsi="Arial" w:cs="Arial"/>
          <w:b/>
          <w:bCs/>
          <w:color w:val="385623" w:themeColor="accent6" w:themeShade="80"/>
          <w:sz w:val="24"/>
          <w:szCs w:val="24"/>
        </w:rPr>
        <w:t xml:space="preserve"> </w:t>
      </w:r>
      <w:r w:rsidR="00AA6AC8" w:rsidRPr="04C7ACDE">
        <w:rPr>
          <w:rFonts w:ascii="Arial" w:eastAsiaTheme="minorEastAsia" w:hAnsi="Arial" w:cs="Arial"/>
          <w:i/>
          <w:iCs/>
          <w:color w:val="385623" w:themeColor="accent6" w:themeShade="80"/>
          <w:sz w:val="24"/>
          <w:szCs w:val="24"/>
        </w:rPr>
        <w:t>(this section must be completed by all schools including schools that do not anticipate being oversubscribed)</w:t>
      </w:r>
      <w:bookmarkEnd w:id="2"/>
    </w:p>
    <w:p w14:paraId="27DE4ED5" w14:textId="77777777" w:rsidR="00EE4292" w:rsidRPr="003201ED" w:rsidRDefault="00EE4292" w:rsidP="00EE4292">
      <w:pPr>
        <w:spacing w:after="0" w:line="240" w:lineRule="auto"/>
        <w:jc w:val="both"/>
        <w:rPr>
          <w:rFonts w:ascii="Arial" w:eastAsiaTheme="minorEastAsia" w:hAnsi="Arial" w:cs="Arial"/>
        </w:rPr>
      </w:pPr>
    </w:p>
    <w:p w14:paraId="423A3170" w14:textId="77777777" w:rsidR="00B96068" w:rsidRDefault="00EE4292" w:rsidP="00B96068">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E6696F0" w14:textId="77777777" w:rsidR="00B96068" w:rsidRDefault="00B96068" w:rsidP="00B96068">
      <w:pPr>
        <w:contextualSpacing/>
        <w:rPr>
          <w:rFonts w:ascii="Arial" w:eastAsiaTheme="minorEastAsia" w:hAnsi="Arial" w:cs="Arial"/>
        </w:rPr>
      </w:pPr>
    </w:p>
    <w:p w14:paraId="00624651" w14:textId="09111A0B" w:rsidR="00226A34" w:rsidRPr="00B96068" w:rsidRDefault="00226A34" w:rsidP="00B96068">
      <w:pPr>
        <w:pStyle w:val="ListParagraph"/>
        <w:numPr>
          <w:ilvl w:val="0"/>
          <w:numId w:val="14"/>
        </w:numPr>
        <w:rPr>
          <w:rFonts w:ascii="Arial" w:eastAsiaTheme="minorEastAsia" w:hAnsi="Arial" w:cs="Arial"/>
        </w:rPr>
      </w:pPr>
      <w:r w:rsidRPr="00B96068">
        <w:rPr>
          <w:rFonts w:ascii="Arial" w:eastAsiaTheme="minorEastAsia" w:hAnsi="Arial" w:cs="Arial"/>
        </w:rPr>
        <w:t>Attain the required age of twelve by 1st January in the calendar year following his/her entry into first-year;</w:t>
      </w:r>
      <w:r w:rsidR="4202210C" w:rsidRPr="00B96068">
        <w:rPr>
          <w:rFonts w:ascii="Arial" w:eastAsiaTheme="minorEastAsia" w:hAnsi="Arial" w:cs="Arial"/>
        </w:rPr>
        <w:t xml:space="preserve">  </w:t>
      </w:r>
    </w:p>
    <w:p w14:paraId="55304DE4" w14:textId="4FB73BFB" w:rsidR="00226A34" w:rsidRPr="00226A34" w:rsidRDefault="07581D5F" w:rsidP="00B96068">
      <w:pPr>
        <w:pStyle w:val="ListParagraph"/>
        <w:numPr>
          <w:ilvl w:val="0"/>
          <w:numId w:val="14"/>
        </w:numPr>
        <w:spacing w:after="0" w:line="276" w:lineRule="auto"/>
        <w:jc w:val="both"/>
        <w:rPr>
          <w:rFonts w:ascii="Arial" w:eastAsiaTheme="minorEastAsia" w:hAnsi="Arial" w:cs="Arial"/>
        </w:rPr>
      </w:pPr>
      <w:r w:rsidRPr="04C7ACDE">
        <w:rPr>
          <w:rFonts w:ascii="Arial" w:eastAsiaTheme="minorEastAsia" w:hAnsi="Arial" w:cs="Arial"/>
        </w:rPr>
        <w:t>Have s</w:t>
      </w:r>
      <w:r w:rsidR="00226A34" w:rsidRPr="04C7ACDE">
        <w:rPr>
          <w:rFonts w:ascii="Arial" w:eastAsiaTheme="minorEastAsia" w:hAnsi="Arial" w:cs="Arial"/>
        </w:rPr>
        <w:t xml:space="preserve">iblings </w:t>
      </w:r>
      <w:r w:rsidR="19460140" w:rsidRPr="04C7ACDE">
        <w:rPr>
          <w:rFonts w:ascii="Arial" w:eastAsiaTheme="minorEastAsia" w:hAnsi="Arial" w:cs="Arial"/>
        </w:rPr>
        <w:t>currently enrolled in the school;</w:t>
      </w:r>
    </w:p>
    <w:p w14:paraId="3A80DB79" w14:textId="77777777" w:rsidR="00B810B3" w:rsidRDefault="00226A34" w:rsidP="00B96068">
      <w:pPr>
        <w:pStyle w:val="ListParagraph"/>
        <w:numPr>
          <w:ilvl w:val="0"/>
          <w:numId w:val="14"/>
        </w:numPr>
        <w:spacing w:after="0" w:line="276" w:lineRule="auto"/>
        <w:jc w:val="both"/>
        <w:rPr>
          <w:rFonts w:ascii="Arial" w:eastAsiaTheme="minorEastAsia" w:hAnsi="Arial" w:cs="Arial"/>
        </w:rPr>
      </w:pPr>
      <w:r>
        <w:rPr>
          <w:rFonts w:ascii="Arial" w:eastAsiaTheme="minorEastAsia" w:hAnsi="Arial" w:cs="Arial"/>
        </w:rPr>
        <w:t>Children of current staff;</w:t>
      </w:r>
    </w:p>
    <w:p w14:paraId="3D96E8AC" w14:textId="4E2ABB1F" w:rsidR="00B810B3" w:rsidRPr="00B96068" w:rsidRDefault="00B96068" w:rsidP="00B96068">
      <w:pPr>
        <w:pStyle w:val="ListParagraph"/>
        <w:numPr>
          <w:ilvl w:val="0"/>
          <w:numId w:val="14"/>
        </w:numPr>
        <w:spacing w:after="0" w:line="276" w:lineRule="auto"/>
        <w:jc w:val="both"/>
        <w:rPr>
          <w:rFonts w:ascii="Arial" w:eastAsiaTheme="minorEastAsia" w:hAnsi="Arial" w:cs="Arial"/>
        </w:rPr>
      </w:pPr>
      <w:r>
        <w:rPr>
          <w:rFonts w:ascii="Arial" w:eastAsiaTheme="minorEastAsia" w:hAnsi="Arial" w:cs="Arial"/>
        </w:rPr>
        <w:t>To be living within 15</w:t>
      </w:r>
      <w:r w:rsidR="00851378">
        <w:rPr>
          <w:rFonts w:ascii="Arial" w:eastAsiaTheme="minorEastAsia" w:hAnsi="Arial" w:cs="Arial"/>
        </w:rPr>
        <w:t xml:space="preserve"> km of the school and be from </w:t>
      </w:r>
      <w:r w:rsidR="474E9B13" w:rsidRPr="00B96068">
        <w:rPr>
          <w:rFonts w:ascii="Arial" w:eastAsiaTheme="minorEastAsia" w:hAnsi="Arial" w:cs="Arial"/>
        </w:rPr>
        <w:t xml:space="preserve">feeder schools in order of priority </w:t>
      </w:r>
    </w:p>
    <w:p w14:paraId="08A9EDDC" w14:textId="77777777" w:rsidR="00180240" w:rsidRDefault="00180240" w:rsidP="00B96068">
      <w:pPr>
        <w:pStyle w:val="ListParagraph"/>
        <w:numPr>
          <w:ilvl w:val="1"/>
          <w:numId w:val="14"/>
        </w:numPr>
      </w:pPr>
      <w:r>
        <w:t>Gort NS,  Gaelscoil Na Bhfili,  Kiltartan NS,  Labane NS,  Ballyglass NS,  Ballyturn NS,  Boston NS,  Kilbeacanty NS,  Lough Cutra NS,  St Anne’s NS  (Lurga)  ,  St Thomas NS (Peterswell)</w:t>
      </w:r>
    </w:p>
    <w:p w14:paraId="24FF20AC" w14:textId="78F889C9" w:rsidR="00226A34" w:rsidRPr="00180240" w:rsidRDefault="00180240" w:rsidP="00B96068">
      <w:pPr>
        <w:pStyle w:val="ListParagraph"/>
        <w:ind w:left="1440"/>
      </w:pPr>
      <w:r>
        <w:t>Tierneevan NS,  Tubber NS,  Dromindoora NS,  St Josephs (Kinvara),  Kiltiernan NS,  Crusheen NS,  Kilcolgan Educate Together,  Doorus NS,  Northampton NS,  Killeeneen NS,  New Quay NS,  Flagmount NS,  Kilchreest NS,  Ballinderreen NS,  Clarinbridge NS,  Carron NS,  Barefield NS,  Ruan NS</w:t>
      </w:r>
    </w:p>
    <w:p w14:paraId="57E2E19B" w14:textId="1AA2C5A1" w:rsidR="00EE4292" w:rsidRPr="00226A34" w:rsidRDefault="31BFB139" w:rsidP="00B96068">
      <w:pPr>
        <w:pStyle w:val="ListParagraph"/>
        <w:numPr>
          <w:ilvl w:val="0"/>
          <w:numId w:val="14"/>
        </w:numPr>
        <w:spacing w:after="0" w:line="276" w:lineRule="auto"/>
        <w:jc w:val="both"/>
        <w:rPr>
          <w:rFonts w:ascii="Arial" w:eastAsiaTheme="minorEastAsia" w:hAnsi="Arial" w:cs="Arial"/>
        </w:rPr>
      </w:pPr>
      <w:r w:rsidRPr="04C7ACDE">
        <w:rPr>
          <w:rFonts w:ascii="Arial" w:eastAsiaTheme="minorEastAsia" w:hAnsi="Arial" w:cs="Arial"/>
        </w:rPr>
        <w:t>Have signed written acceptance of the schools Co</w:t>
      </w:r>
      <w:r w:rsidR="00226A34" w:rsidRPr="04C7ACDE">
        <w:rPr>
          <w:rFonts w:ascii="Arial" w:eastAsiaTheme="minorEastAsia" w:hAnsi="Arial" w:cs="Arial"/>
        </w:rPr>
        <w:t xml:space="preserve">de of Good School Behaviour. </w:t>
      </w:r>
    </w:p>
    <w:p w14:paraId="35F5E574" w14:textId="77777777" w:rsidR="00EE4292" w:rsidRPr="003201ED" w:rsidRDefault="00EE4292" w:rsidP="00EE4292">
      <w:pPr>
        <w:spacing w:after="0" w:line="240" w:lineRule="auto"/>
        <w:contextualSpacing/>
        <w:jc w:val="both"/>
        <w:rPr>
          <w:rFonts w:ascii="Arial" w:eastAsiaTheme="minorEastAsia" w:hAnsi="Arial" w:cs="Arial"/>
        </w:rPr>
      </w:pPr>
    </w:p>
    <w:p w14:paraId="35706D6E" w14:textId="0D6C011C"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37341E7" w14:textId="77777777" w:rsidR="00226A34" w:rsidRPr="003201ED" w:rsidRDefault="00226A34" w:rsidP="00E47AF1">
      <w:pPr>
        <w:spacing w:after="0" w:line="240" w:lineRule="auto"/>
        <w:contextualSpacing/>
        <w:rPr>
          <w:rFonts w:ascii="Arial" w:eastAsiaTheme="minorEastAsia" w:hAnsi="Arial" w:cs="Arial"/>
        </w:rPr>
      </w:pPr>
    </w:p>
    <w:p w14:paraId="6940F992" w14:textId="57560B9A" w:rsidR="00226A34" w:rsidRPr="00226A34" w:rsidRDefault="00226A34" w:rsidP="00B77531">
      <w:pPr>
        <w:pStyle w:val="ListParagraph"/>
        <w:numPr>
          <w:ilvl w:val="0"/>
          <w:numId w:val="9"/>
        </w:numPr>
        <w:jc w:val="both"/>
        <w:rPr>
          <w:rFonts w:ascii="Arial" w:eastAsiaTheme="minorEastAsia" w:hAnsi="Arial" w:cs="Arial"/>
        </w:rPr>
      </w:pPr>
      <w:r w:rsidRPr="04C7ACDE">
        <w:rPr>
          <w:rFonts w:ascii="Arial" w:eastAsiaTheme="minorEastAsia" w:hAnsi="Arial" w:cs="Arial"/>
        </w:rPr>
        <w:t xml:space="preserve">The student </w:t>
      </w:r>
      <w:r w:rsidR="414D36A6" w:rsidRPr="04C7ACDE">
        <w:rPr>
          <w:rFonts w:ascii="Arial" w:eastAsiaTheme="minorEastAsia" w:hAnsi="Arial" w:cs="Arial"/>
        </w:rPr>
        <w:t xml:space="preserve">in full time residence </w:t>
      </w:r>
      <w:r w:rsidRPr="04C7ACDE">
        <w:rPr>
          <w:rFonts w:ascii="Arial" w:eastAsiaTheme="minorEastAsia" w:hAnsi="Arial" w:cs="Arial"/>
        </w:rPr>
        <w:t xml:space="preserve">with the </w:t>
      </w:r>
      <w:r w:rsidR="7A8CB959" w:rsidRPr="04C7ACDE">
        <w:rPr>
          <w:rFonts w:ascii="Arial" w:eastAsiaTheme="minorEastAsia" w:hAnsi="Arial" w:cs="Arial"/>
        </w:rPr>
        <w:t>Eircode</w:t>
      </w:r>
      <w:r w:rsidRPr="04C7ACDE">
        <w:rPr>
          <w:rFonts w:ascii="Arial" w:eastAsiaTheme="minorEastAsia" w:hAnsi="Arial" w:cs="Arial"/>
        </w:rPr>
        <w:t xml:space="preserve"> nearest the school will be offered the place</w:t>
      </w:r>
      <w:r w:rsidR="7771C560" w:rsidRPr="04C7ACDE">
        <w:rPr>
          <w:rFonts w:ascii="Arial" w:eastAsiaTheme="minorEastAsia" w:hAnsi="Arial" w:cs="Arial"/>
        </w:rPr>
        <w:t xml:space="preserve"> </w:t>
      </w:r>
      <w:r w:rsidR="7771C560" w:rsidRPr="04C7ACDE">
        <w:rPr>
          <w:rFonts w:ascii="Arial" w:eastAsiaTheme="minorEastAsia" w:hAnsi="Arial" w:cs="Arial"/>
          <w:i/>
          <w:iCs/>
        </w:rPr>
        <w:t>(evidence of residing at the Eircode provided will require submission to the school</w:t>
      </w:r>
      <w:r w:rsidR="7FF21BD7" w:rsidRPr="04C7ACDE">
        <w:rPr>
          <w:rFonts w:ascii="Arial" w:eastAsiaTheme="minorEastAsia" w:hAnsi="Arial" w:cs="Arial"/>
          <w:i/>
          <w:iCs/>
        </w:rPr>
        <w:t xml:space="preserve"> prior to an offer being made</w:t>
      </w:r>
      <w:r w:rsidR="1D334A38" w:rsidRPr="04C7ACDE">
        <w:rPr>
          <w:rFonts w:ascii="Arial" w:eastAsiaTheme="minorEastAsia" w:hAnsi="Arial" w:cs="Arial"/>
          <w:i/>
          <w:iCs/>
        </w:rPr>
        <w:t xml:space="preserve"> e.g.copy of utility bill dated within six months prior to </w:t>
      </w:r>
      <w:r w:rsidR="24F6BB52" w:rsidRPr="04C7ACDE">
        <w:rPr>
          <w:rFonts w:ascii="Arial" w:eastAsiaTheme="minorEastAsia" w:hAnsi="Arial" w:cs="Arial"/>
          <w:i/>
          <w:iCs/>
        </w:rPr>
        <w:t>application in the parent(s)/guardian(s) name(s)</w:t>
      </w:r>
      <w:r w:rsidR="7771C560" w:rsidRPr="04C7ACDE">
        <w:rPr>
          <w:rFonts w:ascii="Arial" w:eastAsiaTheme="minorEastAsia" w:hAnsi="Arial" w:cs="Arial"/>
          <w:i/>
          <w:iCs/>
        </w:rPr>
        <w:t>)</w:t>
      </w:r>
      <w:r w:rsidRPr="04C7ACDE">
        <w:rPr>
          <w:rFonts w:ascii="Arial" w:eastAsiaTheme="minorEastAsia" w:hAnsi="Arial" w:cs="Arial"/>
        </w:rPr>
        <w:t xml:space="preserve">. </w:t>
      </w:r>
    </w:p>
    <w:p w14:paraId="2962A3E1" w14:textId="0FF138A7" w:rsidR="00226A34" w:rsidRPr="00226A34" w:rsidRDefault="601A13D6" w:rsidP="00B77531">
      <w:pPr>
        <w:pStyle w:val="ListParagraph"/>
        <w:numPr>
          <w:ilvl w:val="0"/>
          <w:numId w:val="9"/>
        </w:numPr>
        <w:jc w:val="both"/>
      </w:pPr>
      <w:r w:rsidRPr="04C7ACDE">
        <w:rPr>
          <w:rFonts w:ascii="Arial" w:eastAsiaTheme="minorEastAsia" w:hAnsi="Arial" w:cs="Arial"/>
        </w:rPr>
        <w:t>Remaining applicants</w:t>
      </w:r>
      <w:r w:rsidR="00226A34" w:rsidRPr="04C7ACDE">
        <w:rPr>
          <w:rFonts w:ascii="Arial" w:eastAsiaTheme="minorEastAsia" w:hAnsi="Arial" w:cs="Arial"/>
        </w:rPr>
        <w:t xml:space="preserve"> will be put on a waiting list.</w:t>
      </w:r>
    </w:p>
    <w:p w14:paraId="2BE85E1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C6E54D3" w14:textId="77777777" w:rsidR="00BC2C03" w:rsidRPr="00103809" w:rsidRDefault="004E5691"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FB8EC8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456FAFD"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FAA4CE9" w14:textId="47DB7BB9" w:rsidR="00226A34" w:rsidRPr="00F704E7" w:rsidRDefault="00226A34" w:rsidP="00226A34">
      <w:pPr>
        <w:autoSpaceDE w:val="0"/>
        <w:autoSpaceDN w:val="0"/>
        <w:adjustRightInd w:val="0"/>
        <w:contextualSpacing/>
        <w:rPr>
          <w:rFonts w:ascii="TimesNewRomanPSMT" w:hAnsi="TimesNewRomanPSMT" w:cs="TimesNewRomanPSMT"/>
        </w:rPr>
      </w:pPr>
    </w:p>
    <w:p w14:paraId="7F3D9160" w14:textId="2FE880E5" w:rsidR="00226A34" w:rsidRPr="00226A34" w:rsidRDefault="3F078BA3"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(a) </w:t>
      </w:r>
      <w:r w:rsidR="00226A34" w:rsidRPr="04C7ACDE">
        <w:rPr>
          <w:rFonts w:ascii="Arial" w:eastAsiaTheme="minorEastAsia" w:hAnsi="Arial" w:cs="Arial"/>
        </w:rPr>
        <w:t>a student’s prior attendance at a pre-school or pre-school service, including naíonraí</w:t>
      </w:r>
      <w:r w:rsidR="7B6503E1" w:rsidRPr="04C7ACDE">
        <w:rPr>
          <w:rFonts w:ascii="Arial" w:eastAsiaTheme="minorEastAsia" w:hAnsi="Arial" w:cs="Arial"/>
        </w:rPr>
        <w:t>;</w:t>
      </w:r>
      <w:r w:rsidR="00226A34" w:rsidRPr="04C7ACDE">
        <w:rPr>
          <w:rFonts w:ascii="Arial" w:eastAsiaTheme="minorEastAsia" w:hAnsi="Arial" w:cs="Arial"/>
        </w:rPr>
        <w:t xml:space="preserve"> </w:t>
      </w:r>
    </w:p>
    <w:p w14:paraId="109CC68F" w14:textId="41952385" w:rsidR="00226A34" w:rsidRPr="00226A34" w:rsidRDefault="7E33D69A"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(b) </w:t>
      </w:r>
      <w:r w:rsidR="00226A34" w:rsidRPr="04C7ACDE">
        <w:rPr>
          <w:rFonts w:ascii="Arial" w:eastAsiaTheme="minorEastAsia" w:hAnsi="Arial" w:cs="Arial"/>
        </w:rPr>
        <w:t xml:space="preserve">the payment of fees or contributions (howsoever described) to the school; </w:t>
      </w:r>
    </w:p>
    <w:p w14:paraId="0D2CBD90" w14:textId="7D7561A1" w:rsidR="00226A34" w:rsidRPr="00226A34" w:rsidRDefault="4612383E"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(c) </w:t>
      </w:r>
      <w:r w:rsidR="00226A34" w:rsidRPr="04C7ACDE">
        <w:rPr>
          <w:rFonts w:ascii="Arial" w:eastAsiaTheme="minorEastAsia" w:hAnsi="Arial" w:cs="Arial"/>
        </w:rPr>
        <w:t>a student’s academic ability, skills or aptitude</w:t>
      </w:r>
      <w:r w:rsidR="01476824" w:rsidRPr="04C7ACDE">
        <w:rPr>
          <w:rFonts w:ascii="Arial" w:eastAsiaTheme="minorEastAsia" w:hAnsi="Arial" w:cs="Arial"/>
        </w:rPr>
        <w:t xml:space="preserve"> </w:t>
      </w:r>
      <w:r w:rsidR="00226A34" w:rsidRPr="04C7ACDE">
        <w:rPr>
          <w:rFonts w:ascii="Arial" w:eastAsiaTheme="minorEastAsia" w:hAnsi="Arial" w:cs="Arial"/>
        </w:rPr>
        <w:t>(other than in relation to</w:t>
      </w:r>
      <w:r w:rsidR="2A1EC6C0" w:rsidRPr="04C7ACDE">
        <w:rPr>
          <w:rFonts w:ascii="Arial" w:eastAsiaTheme="minorEastAsia" w:hAnsi="Arial" w:cs="Arial"/>
        </w:rPr>
        <w:t>)</w:t>
      </w:r>
      <w:r w:rsidR="59D003DD" w:rsidRPr="04C7ACDE">
        <w:rPr>
          <w:rFonts w:ascii="Arial" w:eastAsiaTheme="minorEastAsia" w:hAnsi="Arial" w:cs="Arial"/>
        </w:rPr>
        <w:t>;</w:t>
      </w:r>
    </w:p>
    <w:p w14:paraId="0870F630" w14:textId="11F83EA4" w:rsidR="00226A34" w:rsidRPr="00226A34" w:rsidRDefault="00226A34" w:rsidP="00B77531">
      <w:pPr>
        <w:pStyle w:val="ListParagraph"/>
        <w:numPr>
          <w:ilvl w:val="2"/>
          <w:numId w:val="9"/>
        </w:numPr>
        <w:autoSpaceDE w:val="0"/>
        <w:autoSpaceDN w:val="0"/>
        <w:adjustRightInd w:val="0"/>
        <w:spacing w:after="0" w:line="240" w:lineRule="auto"/>
        <w:rPr>
          <w:rFonts w:ascii="Arial" w:eastAsiaTheme="minorEastAsia" w:hAnsi="Arial" w:cs="Arial"/>
        </w:rPr>
      </w:pPr>
      <w:r w:rsidRPr="04C7ACDE">
        <w:rPr>
          <w:rFonts w:ascii="Arial" w:eastAsiaTheme="minorEastAsia" w:hAnsi="Arial" w:cs="Arial"/>
        </w:rPr>
        <w:t>admission to</w:t>
      </w:r>
      <w:r w:rsidR="410D9247" w:rsidRPr="04C7ACDE">
        <w:rPr>
          <w:rFonts w:ascii="Arial" w:eastAsiaTheme="minorEastAsia" w:hAnsi="Arial" w:cs="Arial"/>
        </w:rPr>
        <w:t xml:space="preserve"> the</w:t>
      </w:r>
      <w:r w:rsidRPr="04C7ACDE">
        <w:rPr>
          <w:rFonts w:ascii="Arial" w:eastAsiaTheme="minorEastAsia" w:hAnsi="Arial" w:cs="Arial"/>
        </w:rPr>
        <w:t xml:space="preserve"> special class insofar as it is necessary in order to ascertain whether or not the student has the category of special educational needs concerned and/or</w:t>
      </w:r>
    </w:p>
    <w:p w14:paraId="206876BE" w14:textId="14D8857D" w:rsidR="04C7ACDE" w:rsidRDefault="04C7ACDE" w:rsidP="04C7ACDE">
      <w:pPr>
        <w:spacing w:after="0" w:line="240" w:lineRule="auto"/>
        <w:ind w:left="720"/>
        <w:rPr>
          <w:rFonts w:ascii="Arial" w:eastAsiaTheme="minorEastAsia" w:hAnsi="Arial" w:cs="Arial"/>
        </w:rPr>
      </w:pPr>
    </w:p>
    <w:p w14:paraId="0344DBFD" w14:textId="4AC946B1" w:rsidR="211033D9" w:rsidRDefault="211033D9" w:rsidP="04C7ACDE">
      <w:pPr>
        <w:spacing w:after="0" w:line="240" w:lineRule="auto"/>
        <w:ind w:left="720"/>
        <w:rPr>
          <w:rFonts w:ascii="Arial" w:eastAsiaTheme="minorEastAsia" w:hAnsi="Arial" w:cs="Arial"/>
        </w:rPr>
      </w:pPr>
      <w:r w:rsidRPr="04C7ACDE">
        <w:rPr>
          <w:rFonts w:ascii="Arial" w:eastAsiaTheme="minorEastAsia" w:hAnsi="Arial" w:cs="Arial"/>
        </w:rPr>
        <w:t>(d) the occupation, financial status, academic ability, skills or aptitude of a student’s parents;</w:t>
      </w:r>
    </w:p>
    <w:p w14:paraId="21B000B6" w14:textId="5D1D2EFD" w:rsidR="1E59FE3C" w:rsidRDefault="1E59FE3C" w:rsidP="04C7ACDE">
      <w:pPr>
        <w:spacing w:after="0" w:line="240" w:lineRule="auto"/>
        <w:ind w:left="720"/>
        <w:rPr>
          <w:rFonts w:ascii="Arial" w:eastAsiaTheme="minorEastAsia" w:hAnsi="Arial" w:cs="Arial"/>
        </w:rPr>
      </w:pPr>
      <w:r w:rsidRPr="04C7ACDE">
        <w:rPr>
          <w:rFonts w:ascii="Arial" w:eastAsiaTheme="minorEastAsia" w:hAnsi="Arial" w:cs="Arial"/>
        </w:rPr>
        <w:lastRenderedPageBreak/>
        <w:t>(e) a requirement that student, or his or her parent(s)/guardian(s), attend an interview, open day or other meeting as a condition of administratio</w:t>
      </w:r>
      <w:r w:rsidR="7DAC70D4" w:rsidRPr="04C7ACDE">
        <w:rPr>
          <w:rFonts w:ascii="Arial" w:eastAsiaTheme="minorEastAsia" w:hAnsi="Arial" w:cs="Arial"/>
        </w:rPr>
        <w:t>n;</w:t>
      </w:r>
    </w:p>
    <w:p w14:paraId="32EDBA73" w14:textId="51D06F6B" w:rsidR="7DAC70D4" w:rsidRDefault="7DAC70D4" w:rsidP="04C7ACDE">
      <w:pPr>
        <w:spacing w:after="0" w:line="240" w:lineRule="auto"/>
        <w:ind w:left="720"/>
        <w:rPr>
          <w:rFonts w:ascii="Arial" w:eastAsiaTheme="minorEastAsia" w:hAnsi="Arial" w:cs="Arial"/>
        </w:rPr>
      </w:pPr>
      <w:r w:rsidRPr="04C7ACDE">
        <w:rPr>
          <w:rFonts w:ascii="Arial" w:eastAsiaTheme="minorEastAsia" w:hAnsi="Arial" w:cs="Arial"/>
        </w:rPr>
        <w:t xml:space="preserve">(f) a student’s connection to the school by virtue of his or her family attending or having previously attended the school </w:t>
      </w:r>
      <w:r w:rsidR="7A720915" w:rsidRPr="04C7ACDE">
        <w:rPr>
          <w:rFonts w:ascii="Arial" w:eastAsiaTheme="minorEastAsia" w:hAnsi="Arial" w:cs="Arial"/>
        </w:rPr>
        <w:t xml:space="preserve">(with the exception of </w:t>
      </w:r>
      <w:r w:rsidR="008F282B">
        <w:rPr>
          <w:rFonts w:ascii="Arial" w:eastAsiaTheme="minorEastAsia" w:hAnsi="Arial" w:cs="Arial"/>
        </w:rPr>
        <w:t>6.2</w:t>
      </w:r>
      <w:r w:rsidR="7A720915" w:rsidRPr="04C7ACDE">
        <w:rPr>
          <w:rFonts w:ascii="Arial" w:eastAsiaTheme="minorEastAsia" w:hAnsi="Arial" w:cs="Arial"/>
        </w:rPr>
        <w:t xml:space="preserve"> of this admissions policy)</w:t>
      </w:r>
    </w:p>
    <w:p w14:paraId="18744E39" w14:textId="21F6D354" w:rsidR="00226A34" w:rsidRDefault="7A720915"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(g) </w:t>
      </w:r>
      <w:r w:rsidR="00226A34" w:rsidRPr="04C7ACDE">
        <w:rPr>
          <w:rFonts w:ascii="Arial" w:eastAsiaTheme="minorEastAsia" w:hAnsi="Arial" w:cs="Arial"/>
        </w:rPr>
        <w:t xml:space="preserve">the date and time on which an application for admission was received by the school, </w:t>
      </w:r>
    </w:p>
    <w:p w14:paraId="2AE235A4" w14:textId="77777777" w:rsidR="00226A34" w:rsidRDefault="00226A34" w:rsidP="00226A34">
      <w:pPr>
        <w:autoSpaceDE w:val="0"/>
        <w:autoSpaceDN w:val="0"/>
        <w:adjustRightInd w:val="0"/>
        <w:ind w:left="720"/>
        <w:contextualSpacing/>
        <w:rPr>
          <w:rFonts w:ascii="Arial" w:eastAsiaTheme="minorEastAsia" w:hAnsi="Arial" w:cs="Arial"/>
        </w:rPr>
      </w:pPr>
    </w:p>
    <w:p w14:paraId="40E99C20" w14:textId="77777777" w:rsidR="00226A34" w:rsidRPr="00226A34" w:rsidRDefault="00226A34" w:rsidP="00226A34">
      <w:pPr>
        <w:autoSpaceDE w:val="0"/>
        <w:autoSpaceDN w:val="0"/>
        <w:adjustRightInd w:val="0"/>
        <w:ind w:left="720"/>
        <w:rPr>
          <w:rFonts w:ascii="Arial" w:eastAsiaTheme="minorEastAsia" w:hAnsi="Arial" w:cs="Arial"/>
        </w:rPr>
      </w:pPr>
      <w:r w:rsidRPr="00226A34">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14:paraId="5D175309" w14:textId="77777777" w:rsidR="00226A34" w:rsidRPr="00226A34" w:rsidRDefault="00226A34" w:rsidP="00226A34">
      <w:pPr>
        <w:autoSpaceDE w:val="0"/>
        <w:autoSpaceDN w:val="0"/>
        <w:adjustRightInd w:val="0"/>
        <w:ind w:left="720"/>
        <w:rPr>
          <w:rFonts w:ascii="Arial" w:eastAsiaTheme="minorEastAsia" w:hAnsi="Arial" w:cs="Arial"/>
        </w:rPr>
      </w:pPr>
      <w:r w:rsidRPr="00226A34">
        <w:rPr>
          <w:rFonts w:ascii="Arial" w:eastAsiaTheme="minorEastAsia" w:hAnsi="Arial" w:cs="Arial"/>
        </w:rPr>
        <w:t xml:space="preserve">This is also subject to the school making offers based on existing waiting lists (up until 31st January 2025 only). </w:t>
      </w:r>
    </w:p>
    <w:p w14:paraId="1A16A5C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1E23701" w14:textId="77777777" w:rsidR="00406BE7" w:rsidRPr="00103809" w:rsidRDefault="00406BE7"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E65034C" w14:textId="77777777" w:rsidR="00406BE7" w:rsidRPr="003201ED" w:rsidRDefault="00406BE7" w:rsidP="00406BE7">
      <w:pPr>
        <w:pStyle w:val="ListParagraph"/>
        <w:spacing w:after="0" w:line="240" w:lineRule="auto"/>
        <w:jc w:val="both"/>
        <w:rPr>
          <w:rFonts w:ascii="Arial" w:eastAsiaTheme="minorEastAsia" w:hAnsi="Arial" w:cs="Arial"/>
          <w:b/>
        </w:rPr>
      </w:pPr>
    </w:p>
    <w:p w14:paraId="543C3DAB" w14:textId="12DCC4DD"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4B2190">
        <w:rPr>
          <w:rFonts w:ascii="Arial" w:eastAsiaTheme="minorEastAsia" w:hAnsi="Arial" w:cs="Arial"/>
        </w:rPr>
        <w:t xml:space="preserve">to Gort Community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616B8C4" w14:textId="46403328" w:rsidR="00212DB7" w:rsidRPr="00212DB7" w:rsidRDefault="570E4611" w:rsidP="00B77531">
      <w:pPr>
        <w:pStyle w:val="ListParagraph"/>
        <w:numPr>
          <w:ilvl w:val="0"/>
          <w:numId w:val="6"/>
        </w:numPr>
        <w:spacing w:after="0" w:line="240" w:lineRule="auto"/>
        <w:ind w:left="426"/>
        <w:rPr>
          <w:rFonts w:ascii="Arial" w:eastAsiaTheme="minorEastAsia" w:hAnsi="Arial" w:cs="Arial"/>
          <w:b/>
          <w:bCs/>
        </w:rPr>
      </w:pPr>
      <w:r w:rsidRPr="04C7ACDE">
        <w:rPr>
          <w:rFonts w:ascii="Arial" w:eastAsiaTheme="minorEastAsia" w:hAnsi="Arial" w:cs="Arial"/>
        </w:rPr>
        <w:t xml:space="preserve">Our </w:t>
      </w:r>
      <w:r w:rsidR="00516068" w:rsidRPr="04C7ACDE">
        <w:rPr>
          <w:rFonts w:ascii="Arial" w:eastAsiaTheme="minorEastAsia" w:hAnsi="Arial" w:cs="Arial"/>
        </w:rPr>
        <w:t>school’s Admission P</w:t>
      </w:r>
      <w:r w:rsidR="00212DB7" w:rsidRPr="04C7ACDE">
        <w:rPr>
          <w:rFonts w:ascii="Arial" w:eastAsiaTheme="minorEastAsia" w:hAnsi="Arial" w:cs="Arial"/>
        </w:rPr>
        <w:t>olicy</w:t>
      </w:r>
    </w:p>
    <w:p w14:paraId="50BB0368" w14:textId="0FCBAEAC" w:rsidR="00CD2B6C" w:rsidRPr="003201ED" w:rsidRDefault="00212DB7" w:rsidP="00B77531">
      <w:pPr>
        <w:pStyle w:val="ListParagraph"/>
        <w:numPr>
          <w:ilvl w:val="0"/>
          <w:numId w:val="6"/>
        </w:numPr>
        <w:spacing w:after="0" w:line="240" w:lineRule="auto"/>
        <w:ind w:left="426"/>
        <w:rPr>
          <w:rFonts w:ascii="Arial" w:eastAsiaTheme="minorEastAsia" w:hAnsi="Arial" w:cs="Arial"/>
          <w:b/>
        </w:rPr>
      </w:pPr>
      <w:r>
        <w:rPr>
          <w:rFonts w:ascii="Arial" w:eastAsiaTheme="minorEastAsia" w:hAnsi="Arial" w:cs="Arial"/>
        </w:rPr>
        <w:t>T</w:t>
      </w:r>
      <w:r w:rsidR="007C2400">
        <w:rPr>
          <w:rFonts w:ascii="Arial" w:eastAsiaTheme="minorEastAsia" w:hAnsi="Arial" w:cs="Arial"/>
        </w:rPr>
        <w:t>he school’s Annual Admission N</w:t>
      </w:r>
      <w:r w:rsidR="00CD2B6C" w:rsidRPr="003201ED">
        <w:rPr>
          <w:rFonts w:ascii="Arial" w:eastAsiaTheme="minorEastAsia" w:hAnsi="Arial" w:cs="Arial"/>
        </w:rPr>
        <w:t>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17E7C35" w14:textId="77777777" w:rsidR="00D932F9" w:rsidRPr="003201ED" w:rsidRDefault="00CD2B6C" w:rsidP="00B77531">
      <w:pPr>
        <w:pStyle w:val="ListParagraph"/>
        <w:numPr>
          <w:ilvl w:val="0"/>
          <w:numId w:val="6"/>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C6FC569" w14:textId="77777777" w:rsidR="00D3482E" w:rsidRPr="003201ED" w:rsidRDefault="00D3482E" w:rsidP="00E47AF1">
      <w:pPr>
        <w:pStyle w:val="ListParagraph"/>
        <w:spacing w:after="0" w:line="240" w:lineRule="auto"/>
        <w:ind w:left="426"/>
        <w:rPr>
          <w:rFonts w:ascii="Arial" w:eastAsiaTheme="minorEastAsia" w:hAnsi="Arial" w:cs="Arial"/>
        </w:rPr>
      </w:pPr>
    </w:p>
    <w:p w14:paraId="46F523E9"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15</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 xml:space="preserve">n 16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56F8885" w14:textId="77777777" w:rsidR="007E7E26" w:rsidRPr="003201ED" w:rsidRDefault="007E7E26" w:rsidP="00E47AF1">
      <w:pPr>
        <w:pStyle w:val="ListParagraph"/>
        <w:spacing w:after="0" w:line="240" w:lineRule="auto"/>
        <w:ind w:left="426"/>
        <w:rPr>
          <w:rFonts w:ascii="Arial" w:eastAsiaTheme="minorEastAsia" w:hAnsi="Arial" w:cs="Arial"/>
        </w:rPr>
      </w:pPr>
    </w:p>
    <w:p w14:paraId="62D53F37"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9E70636" w14:textId="77777777" w:rsidR="005E4A3E" w:rsidRPr="003201ED" w:rsidRDefault="005E4A3E" w:rsidP="00E47AF1">
      <w:pPr>
        <w:spacing w:after="0" w:line="240" w:lineRule="auto"/>
        <w:rPr>
          <w:rFonts w:ascii="Arial" w:eastAsiaTheme="minorEastAsia" w:hAnsi="Arial" w:cs="Arial"/>
          <w:b/>
        </w:rPr>
      </w:pPr>
    </w:p>
    <w:p w14:paraId="1EE6084E" w14:textId="77777777" w:rsidR="00406BE7" w:rsidRPr="00F10754" w:rsidRDefault="00406BE7" w:rsidP="00B77531">
      <w:pPr>
        <w:pStyle w:val="Heading2"/>
        <w:numPr>
          <w:ilvl w:val="0"/>
          <w:numId w:val="7"/>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79D96522"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409D086" w14:textId="19CC9EDD"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007C2400">
        <w:rPr>
          <w:rFonts w:ascii="Arial" w:eastAsiaTheme="minorEastAsia" w:hAnsi="Arial" w:cs="Arial"/>
        </w:rPr>
        <w:t xml:space="preserve"> outlined in the Annual A</w:t>
      </w:r>
      <w:r w:rsidRPr="003201ED">
        <w:rPr>
          <w:rFonts w:ascii="Arial" w:eastAsiaTheme="minorEastAsia" w:hAnsi="Arial" w:cs="Arial"/>
        </w:rPr>
        <w:t>dmiss</w:t>
      </w:r>
      <w:r w:rsidR="007C2400">
        <w:rPr>
          <w:rFonts w:ascii="Arial" w:eastAsiaTheme="minorEastAsia" w:hAnsi="Arial" w:cs="Arial"/>
        </w:rPr>
        <w:t>ions N</w:t>
      </w:r>
      <w:r w:rsidRPr="003201ED">
        <w:rPr>
          <w:rFonts w:ascii="Arial" w:eastAsiaTheme="minorEastAsia" w:hAnsi="Arial" w:cs="Arial"/>
        </w:rPr>
        <w:t xml:space="preserve">otice. </w:t>
      </w:r>
    </w:p>
    <w:p w14:paraId="2791723B"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1D81B33"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A983E3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D983AF2"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41A23C4"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9DAE57A"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1DA259E8" w14:textId="77777777" w:rsidR="00406BE7" w:rsidRPr="00103809" w:rsidRDefault="00406BE7" w:rsidP="00B77531">
      <w:pPr>
        <w:pStyle w:val="Heading2"/>
        <w:numPr>
          <w:ilvl w:val="0"/>
          <w:numId w:val="7"/>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785FD1ED" w14:textId="3D5E9FFC" w:rsidR="00406BE7" w:rsidRPr="008F282B" w:rsidRDefault="00406BE7" w:rsidP="008F282B">
      <w:pPr>
        <w:spacing w:after="0" w:line="240" w:lineRule="auto"/>
        <w:rPr>
          <w:rFonts w:ascii="Arial" w:eastAsiaTheme="minorEastAsia" w:hAnsi="Arial" w:cs="Arial"/>
          <w:b/>
          <w:bCs/>
          <w:color w:val="385623" w:themeColor="accent6" w:themeShade="80"/>
        </w:rPr>
      </w:pPr>
    </w:p>
    <w:p w14:paraId="0F05573A" w14:textId="5577B782" w:rsidR="00406BE7" w:rsidRPr="003201ED" w:rsidRDefault="00406BE7" w:rsidP="04C7ACDE">
      <w:pPr>
        <w:autoSpaceDE w:val="0"/>
        <w:autoSpaceDN w:val="0"/>
        <w:adjustRightInd w:val="0"/>
        <w:spacing w:after="0" w:line="240" w:lineRule="auto"/>
        <w:rPr>
          <w:rFonts w:ascii="Arial" w:eastAsiaTheme="minorEastAsia" w:hAnsi="Arial" w:cs="Arial"/>
        </w:rPr>
      </w:pPr>
      <w:r w:rsidRPr="04C7ACDE">
        <w:rPr>
          <w:rFonts w:ascii="Arial" w:eastAsiaTheme="minorEastAsia" w:hAnsi="Arial" w:cs="Arial"/>
        </w:rPr>
        <w:t>In accepting an offer</w:t>
      </w:r>
      <w:r w:rsidR="00667D4B" w:rsidRPr="04C7ACDE">
        <w:rPr>
          <w:rFonts w:ascii="Arial" w:eastAsiaTheme="minorEastAsia" w:hAnsi="Arial" w:cs="Arial"/>
        </w:rPr>
        <w:t xml:space="preserve"> of admis</w:t>
      </w:r>
      <w:r w:rsidR="004B2190" w:rsidRPr="04C7ACDE">
        <w:rPr>
          <w:rFonts w:ascii="Arial" w:eastAsiaTheme="minorEastAsia" w:hAnsi="Arial" w:cs="Arial"/>
        </w:rPr>
        <w:t>sion from Gort Community School</w:t>
      </w:r>
      <w:r w:rsidR="00980D74" w:rsidRPr="04C7ACDE">
        <w:rPr>
          <w:rFonts w:ascii="Arial" w:eastAsiaTheme="minorEastAsia" w:hAnsi="Arial" w:cs="Arial"/>
        </w:rPr>
        <w:t xml:space="preserve"> the applicant </w:t>
      </w:r>
      <w:r w:rsidR="00ED1621" w:rsidRPr="04C7ACDE">
        <w:rPr>
          <w:rFonts w:ascii="Arial" w:eastAsiaTheme="minorEastAsia" w:hAnsi="Arial" w:cs="Arial"/>
        </w:rPr>
        <w:t xml:space="preserve">must </w:t>
      </w:r>
      <w:r w:rsidRPr="04C7ACDE">
        <w:rPr>
          <w:rFonts w:ascii="Arial" w:eastAsiaTheme="minorEastAsia" w:hAnsi="Arial" w:cs="Arial"/>
        </w:rPr>
        <w:t>indicate</w:t>
      </w:r>
      <w:r w:rsidR="322A6A26" w:rsidRPr="04C7ACDE">
        <w:rPr>
          <w:rFonts w:ascii="Arial" w:eastAsiaTheme="minorEastAsia" w:hAnsi="Arial" w:cs="Arial"/>
        </w:rPr>
        <w:t>:</w:t>
      </w:r>
    </w:p>
    <w:p w14:paraId="5AF015B9"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477E4940" w14:textId="6E803541" w:rsidR="00406BE7" w:rsidRPr="003201ED" w:rsidRDefault="00980D74"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 whether or not he/she has</w:t>
      </w:r>
      <w:r w:rsidR="00406BE7" w:rsidRPr="003201ED">
        <w:rPr>
          <w:rFonts w:ascii="Arial" w:eastAsiaTheme="minorEastAsia" w:hAnsi="Arial" w:cs="Arial"/>
        </w:rPr>
        <w:t xml:space="preserve"> accepted an offer of admission for a</w:t>
      </w:r>
      <w:r>
        <w:rPr>
          <w:rFonts w:ascii="Arial" w:eastAsiaTheme="minorEastAsia" w:hAnsi="Arial" w:cs="Arial"/>
        </w:rPr>
        <w:t>nother school or schools. If he/she has</w:t>
      </w:r>
      <w:r w:rsidR="00406BE7" w:rsidRPr="003201ED">
        <w:rPr>
          <w:rFonts w:ascii="Arial" w:eastAsiaTheme="minorEastAsia" w:hAnsi="Arial" w:cs="Arial"/>
        </w:rPr>
        <w:t xml:space="preserve"> accepte</w:t>
      </w:r>
      <w:r>
        <w:rPr>
          <w:rFonts w:ascii="Arial" w:eastAsiaTheme="minorEastAsia" w:hAnsi="Arial" w:cs="Arial"/>
        </w:rPr>
        <w:t>d such an offer, he/she</w:t>
      </w:r>
      <w:r w:rsidR="00406BE7" w:rsidRPr="003201ED">
        <w:rPr>
          <w:rFonts w:ascii="Arial" w:eastAsiaTheme="minorEastAsia" w:hAnsi="Arial" w:cs="Arial"/>
        </w:rPr>
        <w:t xml:space="preserve"> must </w:t>
      </w:r>
      <w:r w:rsidR="00A22884" w:rsidRPr="003201ED">
        <w:rPr>
          <w:rFonts w:ascii="Arial" w:eastAsiaTheme="minorEastAsia" w:hAnsi="Arial" w:cs="Arial"/>
        </w:rPr>
        <w:t xml:space="preserve">also </w:t>
      </w:r>
      <w:r w:rsidR="00406BE7"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52CCFD6E" w14:textId="77777777" w:rsidR="00764262" w:rsidRDefault="00764262" w:rsidP="00406BE7">
      <w:pPr>
        <w:autoSpaceDE w:val="0"/>
        <w:autoSpaceDN w:val="0"/>
        <w:adjustRightInd w:val="0"/>
        <w:spacing w:after="0" w:line="240" w:lineRule="auto"/>
        <w:rPr>
          <w:rFonts w:ascii="Arial" w:eastAsiaTheme="minorEastAsia" w:hAnsi="Arial" w:cs="Arial"/>
        </w:rPr>
      </w:pPr>
    </w:p>
    <w:p w14:paraId="1D23555B" w14:textId="57313715" w:rsidR="00764262" w:rsidRDefault="00980D74"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(ii) whether or not he/she has</w:t>
      </w:r>
      <w:r w:rsidR="00406BE7" w:rsidRPr="003201ED">
        <w:rPr>
          <w:rFonts w:ascii="Arial" w:eastAsiaTheme="minorEastAsia" w:hAnsi="Arial" w:cs="Arial"/>
        </w:rPr>
        <w:t xml:space="preserve"> applied for and awaiting confirmation of an offer of admission from another s</w:t>
      </w:r>
      <w:r>
        <w:rPr>
          <w:rFonts w:ascii="Arial" w:eastAsiaTheme="minorEastAsia" w:hAnsi="Arial" w:cs="Arial"/>
        </w:rPr>
        <w:t>chool or schools, and if so, he/she</w:t>
      </w:r>
      <w:r w:rsidR="00406BE7" w:rsidRPr="003201ED">
        <w:rPr>
          <w:rFonts w:ascii="Arial" w:eastAsiaTheme="minorEastAsia" w:hAnsi="Arial" w:cs="Arial"/>
        </w:rPr>
        <w:t xml:space="preserve"> must provide details of the other school or schools concerned.</w:t>
      </w:r>
    </w:p>
    <w:p w14:paraId="6F8E4937"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09BB5EC" w14:textId="77777777" w:rsidR="00ED1621" w:rsidRPr="00103809" w:rsidRDefault="00ED1621"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309EEACA"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BA208DE" w14:textId="624732AD" w:rsidR="00406BE7" w:rsidRPr="003201ED" w:rsidRDefault="00406BE7" w:rsidP="04C7ACDE">
      <w:pPr>
        <w:autoSpaceDE w:val="0"/>
        <w:autoSpaceDN w:val="0"/>
        <w:adjustRightInd w:val="0"/>
        <w:spacing w:after="0" w:line="240" w:lineRule="auto"/>
        <w:rPr>
          <w:rFonts w:ascii="Arial" w:eastAsiaTheme="minorEastAsia" w:hAnsi="Arial" w:cs="Arial"/>
        </w:rPr>
      </w:pPr>
      <w:r w:rsidRPr="04C7ACDE">
        <w:rPr>
          <w:rFonts w:ascii="Arial" w:eastAsiaTheme="minorEastAsia" w:hAnsi="Arial" w:cs="Arial"/>
        </w:rPr>
        <w:t xml:space="preserve">An offer of admission may not be made or may be </w:t>
      </w:r>
      <w:r w:rsidR="00667D4B" w:rsidRPr="04C7ACDE">
        <w:rPr>
          <w:rFonts w:ascii="Arial" w:eastAsiaTheme="minorEastAsia" w:hAnsi="Arial" w:cs="Arial"/>
        </w:rPr>
        <w:t xml:space="preserve">withdrawn by Gort Community School </w:t>
      </w:r>
      <w:r w:rsidRPr="04C7ACDE">
        <w:rPr>
          <w:rFonts w:ascii="Arial" w:eastAsiaTheme="minorEastAsia" w:hAnsi="Arial" w:cs="Arial"/>
        </w:rPr>
        <w:t>where</w:t>
      </w:r>
      <w:r w:rsidR="4F7F9D9C" w:rsidRPr="04C7ACDE">
        <w:rPr>
          <w:rFonts w:ascii="Arial" w:eastAsiaTheme="minorEastAsia" w:hAnsi="Arial" w:cs="Arial"/>
        </w:rPr>
        <w:t>:</w:t>
      </w:r>
    </w:p>
    <w:p w14:paraId="723B2368" w14:textId="37E67101" w:rsidR="00406BE7" w:rsidRPr="003201ED"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w:t>
      </w:r>
      <w:r w:rsidR="00667D4B">
        <w:rPr>
          <w:rFonts w:ascii="Arial" w:eastAsiaTheme="minorEastAsia" w:hAnsi="Arial" w:cs="Arial"/>
        </w:rPr>
        <w:t>d in the application is false or</w:t>
      </w:r>
      <w:r w:rsidRPr="003201ED">
        <w:rPr>
          <w:rFonts w:ascii="Arial" w:eastAsiaTheme="minorEastAsia" w:hAnsi="Arial" w:cs="Arial"/>
        </w:rPr>
        <w:t xml:space="preserve"> misleading.</w:t>
      </w:r>
    </w:p>
    <w:p w14:paraId="61CA4929" w14:textId="6924A04D" w:rsidR="00406BE7" w:rsidRPr="003201ED"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fails to confirm acceptance of an offer of admission on or </w:t>
      </w:r>
      <w:r w:rsidR="00980D74">
        <w:rPr>
          <w:rFonts w:ascii="Arial" w:eastAsiaTheme="minorEastAsia" w:hAnsi="Arial" w:cs="Arial"/>
        </w:rPr>
        <w:t>before the date set out in the Annual Admission N</w:t>
      </w:r>
      <w:r w:rsidRPr="003201ED">
        <w:rPr>
          <w:rFonts w:ascii="Arial" w:eastAsiaTheme="minorEastAsia" w:hAnsi="Arial" w:cs="Arial"/>
        </w:rPr>
        <w:t>otice of the school.</w:t>
      </w:r>
    </w:p>
    <w:p w14:paraId="286597D1" w14:textId="3B65EFF8" w:rsidR="00406BE7" w:rsidRPr="003201ED"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w:t>
      </w:r>
      <w:r w:rsidR="00980D74">
        <w:rPr>
          <w:rFonts w:ascii="Arial" w:eastAsiaTheme="minorEastAsia" w:hAnsi="Arial" w:cs="Arial"/>
        </w:rPr>
        <w:t>p</w:t>
      </w:r>
      <w:r w:rsidR="00413661">
        <w:rPr>
          <w:rFonts w:ascii="Arial" w:eastAsiaTheme="minorEastAsia" w:hAnsi="Arial" w:cs="Arial"/>
        </w:rPr>
        <w:t>arent</w:t>
      </w:r>
      <w:r w:rsidRPr="003201ED">
        <w:rPr>
          <w:rFonts w:ascii="Arial" w:eastAsiaTheme="minorEastAsia" w:hAnsi="Arial" w:cs="Arial"/>
        </w:rPr>
        <w:t xml:space="preserve"> of a student, when required by the </w:t>
      </w:r>
      <w:r w:rsidR="00413661">
        <w:rPr>
          <w:rFonts w:ascii="Arial" w:eastAsiaTheme="minorEastAsia" w:hAnsi="Arial" w:cs="Arial"/>
        </w:rPr>
        <w:t>Principal</w:t>
      </w:r>
      <w:r w:rsidRPr="003201ED">
        <w:rPr>
          <w:rFonts w:ascii="Arial" w:eastAsiaTheme="minorEastAsia" w:hAnsi="Arial" w:cs="Arial"/>
        </w:rPr>
        <w:t xml:space="preserve"> in accordance with section 23(4) of the Education (Welfare) Act 2000, fails to confirm in writing that the code of behaviour of the school is acceptable to him or her and that he or she shall make all reasonable efforts to ensure compliance with </w:t>
      </w:r>
      <w:r w:rsidR="00980D74">
        <w:rPr>
          <w:rFonts w:ascii="Arial" w:eastAsiaTheme="minorEastAsia" w:hAnsi="Arial" w:cs="Arial"/>
        </w:rPr>
        <w:t xml:space="preserve">and support for </w:t>
      </w:r>
      <w:r w:rsidRPr="003201ED">
        <w:rPr>
          <w:rFonts w:ascii="Arial" w:eastAsiaTheme="minorEastAsia" w:hAnsi="Arial" w:cs="Arial"/>
        </w:rPr>
        <w:t>such code by the student; or</w:t>
      </w:r>
    </w:p>
    <w:p w14:paraId="5C7DF24F" w14:textId="77777777" w:rsidR="00121CB2"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6C5A22E"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6EBA49D"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5916F612" w14:textId="77777777" w:rsidR="00121CB2" w:rsidRPr="003207E9" w:rsidRDefault="00121CB2"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0EB04FA"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EA5CF7B" w14:textId="170F104A" w:rsidR="00E47AF1" w:rsidRDefault="00121CB2" w:rsidP="004B2190">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7F0AD17" w14:textId="77777777" w:rsidR="004B2190" w:rsidRPr="004B2190" w:rsidRDefault="004B2190" w:rsidP="004B2190">
      <w:pPr>
        <w:spacing w:after="0" w:line="240" w:lineRule="auto"/>
        <w:rPr>
          <w:rFonts w:ascii="Arial" w:eastAsiaTheme="minorEastAsia" w:hAnsi="Arial" w:cs="Arial"/>
        </w:rPr>
      </w:pPr>
    </w:p>
    <w:p w14:paraId="0A1556E3" w14:textId="77777777" w:rsidR="00331D27" w:rsidRPr="003207E9" w:rsidRDefault="00A22884"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6FB2F49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F5E328D" w14:textId="3E635F1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t>
      </w:r>
      <w:r w:rsidRPr="00226A34">
        <w:rPr>
          <w:rFonts w:ascii="Arial" w:eastAsiaTheme="minorEastAsia" w:hAnsi="Arial" w:cs="Arial"/>
        </w:rPr>
        <w:t xml:space="preserve">waiting list of students whose applications for admission </w:t>
      </w:r>
      <w:r w:rsidR="004B2190" w:rsidRPr="00226A34">
        <w:rPr>
          <w:rFonts w:ascii="Arial" w:eastAsiaTheme="minorEastAsia" w:hAnsi="Arial" w:cs="Arial"/>
        </w:rPr>
        <w:t xml:space="preserve">to Gort Community School </w:t>
      </w:r>
      <w:r w:rsidRPr="00226A34">
        <w:rPr>
          <w:rFonts w:ascii="Arial" w:eastAsiaTheme="minorEastAsia" w:hAnsi="Arial" w:cs="Arial"/>
        </w:rPr>
        <w:t xml:space="preserve">were unsuccessful </w:t>
      </w:r>
      <w:r w:rsidR="001F35D0" w:rsidRPr="00226A34">
        <w:rPr>
          <w:rFonts w:ascii="Arial" w:eastAsiaTheme="minorEastAsia" w:hAnsi="Arial" w:cs="Arial"/>
        </w:rPr>
        <w:t xml:space="preserve">due to </w:t>
      </w:r>
      <w:r w:rsidR="00980D74" w:rsidRPr="00226A34">
        <w:rPr>
          <w:rFonts w:ascii="Arial" w:eastAsiaTheme="minorEastAsia" w:hAnsi="Arial" w:cs="Arial"/>
        </w:rPr>
        <w:t xml:space="preserve">the school being oversubscribed, </w:t>
      </w:r>
      <w:r w:rsidRPr="00226A34">
        <w:rPr>
          <w:rFonts w:ascii="Arial" w:eastAsiaTheme="minorEastAsia" w:hAnsi="Arial" w:cs="Arial"/>
        </w:rPr>
        <w:t xml:space="preserve">will be compiled and will remain valid for the school year in which admission is </w:t>
      </w:r>
      <w:r w:rsidRPr="003201ED">
        <w:rPr>
          <w:rFonts w:ascii="Arial" w:eastAsiaTheme="minorEastAsia" w:hAnsi="Arial" w:cs="Arial"/>
        </w:rPr>
        <w:t>being sought.</w:t>
      </w:r>
    </w:p>
    <w:p w14:paraId="1BC62211"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1B15ADA9" w14:textId="2DD273FD"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667D4B">
        <w:rPr>
          <w:rFonts w:ascii="Arial" w:eastAsiaTheme="minorEastAsia" w:hAnsi="Arial" w:cs="Arial"/>
        </w:rPr>
        <w:t>he waiting list of Gort Community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29B3EAD0"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7643ECCD" w14:textId="6F1E81BD"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w:t>
      </w:r>
      <w:r w:rsidR="00980D74">
        <w:rPr>
          <w:rFonts w:ascii="Arial" w:eastAsiaTheme="minorEastAsia" w:hAnsi="Arial" w:cs="Arial"/>
        </w:rPr>
        <w:t>,</w:t>
      </w:r>
      <w:r w:rsidRPr="003201ED">
        <w:rPr>
          <w:rFonts w:ascii="Arial" w:eastAsiaTheme="minorEastAsia" w:hAnsi="Arial" w:cs="Arial"/>
        </w:rPr>
        <w:t xml:space="preserve"> and during the school year in relation to which admission is being sought</w:t>
      </w:r>
      <w:r w:rsidR="00980D74">
        <w:rPr>
          <w:rFonts w:ascii="Arial" w:eastAsiaTheme="minorEastAsia" w:hAnsi="Arial" w:cs="Arial"/>
        </w:rPr>
        <w:t>,</w:t>
      </w:r>
      <w:r w:rsidRPr="003201ED">
        <w:rPr>
          <w:rFonts w:ascii="Arial" w:eastAsiaTheme="minorEastAsia" w:hAnsi="Arial" w:cs="Arial"/>
        </w:rPr>
        <w:t xml:space="preserve"> will be made to those students on the waiting list, in accordan</w:t>
      </w:r>
      <w:r w:rsidR="00980D74">
        <w:rPr>
          <w:rFonts w:ascii="Arial" w:eastAsiaTheme="minorEastAsia" w:hAnsi="Arial" w:cs="Arial"/>
        </w:rPr>
        <w:t>ce with the order of priority by</w:t>
      </w:r>
      <w:r w:rsidRPr="003201ED">
        <w:rPr>
          <w:rFonts w:ascii="Arial" w:eastAsiaTheme="minorEastAsia" w:hAnsi="Arial" w:cs="Arial"/>
        </w:rPr>
        <w:t xml:space="preserve"> which the students have been placed on the list.</w:t>
      </w:r>
    </w:p>
    <w:p w14:paraId="26E05A01"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7E990A3" w14:textId="77777777" w:rsidR="00331D27" w:rsidRDefault="00331D27" w:rsidP="00331D27">
      <w:pPr>
        <w:spacing w:after="0" w:line="240" w:lineRule="auto"/>
        <w:ind w:left="1080"/>
        <w:rPr>
          <w:rFonts w:ascii="Arial" w:eastAsiaTheme="minorEastAsia" w:hAnsi="Arial" w:cs="Arial"/>
        </w:rPr>
      </w:pPr>
    </w:p>
    <w:p w14:paraId="265E8081" w14:textId="77777777" w:rsidR="00331D27" w:rsidRPr="003207E9" w:rsidRDefault="00331D27"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12748CB0"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C45FBC7" w14:textId="53FC495D" w:rsidR="00331D27" w:rsidRDefault="00331D27" w:rsidP="04C7ACDE">
      <w:pPr>
        <w:spacing w:after="0" w:line="240" w:lineRule="auto"/>
        <w:rPr>
          <w:rFonts w:ascii="Arial" w:eastAsiaTheme="minorEastAsia" w:hAnsi="Arial" w:cs="Arial"/>
          <w:strike/>
        </w:rPr>
      </w:pPr>
      <w:r w:rsidRPr="04C7ACDE">
        <w:rPr>
          <w:rFonts w:ascii="Arial" w:eastAsiaTheme="minorEastAsia" w:hAnsi="Arial" w:cs="Arial"/>
        </w:rPr>
        <w:t>All applications for admission received after the closing date</w:t>
      </w:r>
      <w:r w:rsidR="00980D74" w:rsidRPr="04C7ACDE">
        <w:rPr>
          <w:rFonts w:ascii="Arial" w:eastAsiaTheme="minorEastAsia" w:hAnsi="Arial" w:cs="Arial"/>
        </w:rPr>
        <w:t>,</w:t>
      </w:r>
      <w:r w:rsidRPr="04C7ACDE">
        <w:rPr>
          <w:rFonts w:ascii="Arial" w:eastAsiaTheme="minorEastAsia" w:hAnsi="Arial" w:cs="Arial"/>
        </w:rPr>
        <w:t xml:space="preserve"> as outlined in the </w:t>
      </w:r>
      <w:r w:rsidR="00980D74" w:rsidRPr="04C7ACDE">
        <w:rPr>
          <w:rFonts w:ascii="Arial" w:eastAsiaTheme="minorEastAsia" w:hAnsi="Arial" w:cs="Arial"/>
        </w:rPr>
        <w:t>A</w:t>
      </w:r>
      <w:r w:rsidRPr="04C7ACDE">
        <w:rPr>
          <w:rFonts w:ascii="Arial" w:eastAsiaTheme="minorEastAsia" w:hAnsi="Arial" w:cs="Arial"/>
        </w:rPr>
        <w:t xml:space="preserve">nnual </w:t>
      </w:r>
      <w:r w:rsidR="00980D74" w:rsidRPr="04C7ACDE">
        <w:rPr>
          <w:rFonts w:ascii="Arial" w:eastAsiaTheme="minorEastAsia" w:hAnsi="Arial" w:cs="Arial"/>
        </w:rPr>
        <w:t>A</w:t>
      </w:r>
      <w:r w:rsidRPr="04C7ACDE">
        <w:rPr>
          <w:rFonts w:ascii="Arial" w:eastAsiaTheme="minorEastAsia" w:hAnsi="Arial" w:cs="Arial"/>
        </w:rPr>
        <w:t xml:space="preserve">dmission </w:t>
      </w:r>
      <w:r w:rsidR="00980D74" w:rsidRPr="04C7ACDE">
        <w:rPr>
          <w:rFonts w:ascii="Arial" w:eastAsiaTheme="minorEastAsia" w:hAnsi="Arial" w:cs="Arial"/>
        </w:rPr>
        <w:t>N</w:t>
      </w:r>
      <w:r w:rsidRPr="04C7ACDE">
        <w:rPr>
          <w:rFonts w:ascii="Arial" w:eastAsiaTheme="minorEastAsia" w:hAnsi="Arial" w:cs="Arial"/>
        </w:rPr>
        <w:t>otice</w:t>
      </w:r>
      <w:r w:rsidR="00980D74" w:rsidRPr="04C7ACDE">
        <w:rPr>
          <w:rFonts w:ascii="Arial" w:eastAsiaTheme="minorEastAsia" w:hAnsi="Arial" w:cs="Arial"/>
        </w:rPr>
        <w:t>,</w:t>
      </w:r>
      <w:r w:rsidRPr="04C7ACDE">
        <w:rPr>
          <w:rFonts w:ascii="Arial" w:eastAsiaTheme="minorEastAsia" w:hAnsi="Arial" w:cs="Arial"/>
        </w:rPr>
        <w:t xml:space="preserve"> will be</w:t>
      </w:r>
      <w:r w:rsidR="00176E00" w:rsidRPr="04C7ACDE">
        <w:rPr>
          <w:rFonts w:ascii="Arial" w:eastAsiaTheme="minorEastAsia" w:hAnsi="Arial" w:cs="Arial"/>
        </w:rPr>
        <w:t xml:space="preserve"> considered and decided upon </w:t>
      </w:r>
      <w:r w:rsidRPr="04C7ACDE">
        <w:rPr>
          <w:rFonts w:ascii="Arial" w:eastAsiaTheme="minorEastAsia" w:hAnsi="Arial" w:cs="Arial"/>
        </w:rPr>
        <w:t>in</w:t>
      </w:r>
      <w:r w:rsidR="00481B24" w:rsidRPr="04C7ACDE">
        <w:rPr>
          <w:rFonts w:ascii="Arial" w:eastAsiaTheme="minorEastAsia" w:hAnsi="Arial" w:cs="Arial"/>
        </w:rPr>
        <w:t xml:space="preserve"> accordance</w:t>
      </w:r>
      <w:r w:rsidRPr="04C7ACDE">
        <w:rPr>
          <w:rFonts w:ascii="Arial" w:eastAsiaTheme="minorEastAsia" w:hAnsi="Arial" w:cs="Arial"/>
        </w:rPr>
        <w:t xml:space="preserve"> with </w:t>
      </w:r>
      <w:r w:rsidR="00980D74" w:rsidRPr="04C7ACDE">
        <w:rPr>
          <w:rFonts w:ascii="Arial" w:eastAsiaTheme="minorEastAsia" w:hAnsi="Arial" w:cs="Arial"/>
        </w:rPr>
        <w:t>the</w:t>
      </w:r>
      <w:r w:rsidRPr="04C7ACDE">
        <w:rPr>
          <w:rFonts w:ascii="Arial" w:eastAsiaTheme="minorEastAsia" w:hAnsi="Arial" w:cs="Arial"/>
        </w:rPr>
        <w:t xml:space="preserve"> school</w:t>
      </w:r>
      <w:r w:rsidR="00D3482E" w:rsidRPr="04C7ACDE">
        <w:rPr>
          <w:rFonts w:ascii="Arial" w:eastAsiaTheme="minorEastAsia" w:hAnsi="Arial" w:cs="Arial"/>
        </w:rPr>
        <w:t>’</w:t>
      </w:r>
      <w:r w:rsidRPr="04C7ACDE">
        <w:rPr>
          <w:rFonts w:ascii="Arial" w:eastAsiaTheme="minorEastAsia" w:hAnsi="Arial" w:cs="Arial"/>
        </w:rPr>
        <w:t>s admissions policy</w:t>
      </w:r>
      <w:r w:rsidR="00481B24" w:rsidRPr="04C7ACDE">
        <w:rPr>
          <w:rFonts w:ascii="Arial" w:eastAsiaTheme="minorEastAsia" w:hAnsi="Arial" w:cs="Arial"/>
        </w:rPr>
        <w:t>, the Education Admissions to School Act 2018 and any regulations made under that Act</w:t>
      </w:r>
      <w:r w:rsidR="00322FEE" w:rsidRPr="04C7ACDE">
        <w:rPr>
          <w:rFonts w:ascii="Arial" w:eastAsiaTheme="minorEastAsia" w:hAnsi="Arial" w:cs="Arial"/>
        </w:rPr>
        <w:t>.</w:t>
      </w:r>
    </w:p>
    <w:p w14:paraId="43D8D1D7" w14:textId="77777777" w:rsidR="006772A0" w:rsidRDefault="006772A0" w:rsidP="00322FEE">
      <w:pPr>
        <w:spacing w:after="0" w:line="240" w:lineRule="auto"/>
        <w:rPr>
          <w:rFonts w:ascii="Arial" w:eastAsiaTheme="minorEastAsia" w:hAnsi="Arial" w:cs="Arial"/>
          <w:strike/>
        </w:rPr>
      </w:pPr>
    </w:p>
    <w:p w14:paraId="6FF7090F" w14:textId="77777777" w:rsidR="00E47AF1" w:rsidRDefault="00E47AF1" w:rsidP="00322FEE">
      <w:pPr>
        <w:spacing w:after="0" w:line="240" w:lineRule="auto"/>
        <w:rPr>
          <w:rFonts w:ascii="Arial" w:eastAsiaTheme="minorEastAsia" w:hAnsi="Arial" w:cs="Arial"/>
          <w:strike/>
        </w:rPr>
      </w:pPr>
    </w:p>
    <w:p w14:paraId="73236A20" w14:textId="66107B11" w:rsidR="00331D27" w:rsidRDefault="00331D27" w:rsidP="00B77531">
      <w:pPr>
        <w:pStyle w:val="Heading2"/>
        <w:numPr>
          <w:ilvl w:val="0"/>
          <w:numId w:val="7"/>
        </w:numPr>
        <w:rPr>
          <w:rFonts w:ascii="Arial" w:eastAsiaTheme="minorEastAsia" w:hAnsi="Arial" w:cs="Arial"/>
          <w:b/>
          <w:bCs/>
          <w:color w:val="385623" w:themeColor="accent6" w:themeShade="80"/>
          <w:sz w:val="24"/>
          <w:szCs w:val="24"/>
        </w:rPr>
      </w:pPr>
      <w:bookmarkStart w:id="5" w:name="_Procedures_for_admission"/>
      <w:bookmarkStart w:id="6" w:name="_Ref31796632"/>
      <w:bookmarkEnd w:id="5"/>
      <w:r w:rsidRPr="04C7ACDE">
        <w:rPr>
          <w:rFonts w:ascii="Arial" w:eastAsiaTheme="minorEastAsia" w:hAnsi="Arial" w:cs="Arial"/>
          <w:b/>
          <w:bCs/>
          <w:color w:val="385623" w:themeColor="accent6" w:themeShade="80"/>
          <w:sz w:val="24"/>
          <w:szCs w:val="24"/>
        </w:rPr>
        <w:t>Procedures for admission of students to year</w:t>
      </w:r>
      <w:r w:rsidR="4A648693" w:rsidRPr="04C7ACDE">
        <w:rPr>
          <w:rFonts w:ascii="Arial" w:eastAsiaTheme="minorEastAsia" w:hAnsi="Arial" w:cs="Arial"/>
          <w:b/>
          <w:bCs/>
          <w:color w:val="385623" w:themeColor="accent6" w:themeShade="80"/>
          <w:sz w:val="24"/>
          <w:szCs w:val="24"/>
        </w:rPr>
        <w:t xml:space="preserve"> groups</w:t>
      </w:r>
      <w:r w:rsidR="7D279C2A" w:rsidRPr="04C7ACDE">
        <w:rPr>
          <w:rFonts w:ascii="Arial" w:eastAsiaTheme="minorEastAsia" w:hAnsi="Arial" w:cs="Arial"/>
          <w:b/>
          <w:bCs/>
          <w:color w:val="385623" w:themeColor="accent6" w:themeShade="80"/>
          <w:sz w:val="24"/>
          <w:szCs w:val="24"/>
        </w:rPr>
        <w:t xml:space="preserve"> other than </w:t>
      </w:r>
      <w:r w:rsidR="5511DB7F" w:rsidRPr="04C7ACDE">
        <w:rPr>
          <w:rFonts w:ascii="Arial" w:eastAsiaTheme="minorEastAsia" w:hAnsi="Arial" w:cs="Arial"/>
          <w:b/>
          <w:bCs/>
          <w:color w:val="385623" w:themeColor="accent6" w:themeShade="80"/>
          <w:sz w:val="24"/>
          <w:szCs w:val="24"/>
        </w:rPr>
        <w:t xml:space="preserve">first year </w:t>
      </w:r>
      <w:r w:rsidR="7D279C2A" w:rsidRPr="04C7ACDE">
        <w:rPr>
          <w:rFonts w:ascii="Arial" w:eastAsiaTheme="minorEastAsia" w:hAnsi="Arial" w:cs="Arial"/>
          <w:b/>
          <w:bCs/>
          <w:color w:val="385623" w:themeColor="accent6" w:themeShade="80"/>
          <w:sz w:val="24"/>
          <w:szCs w:val="24"/>
        </w:rPr>
        <w:t>intake</w:t>
      </w:r>
      <w:r w:rsidR="135E37B9" w:rsidRPr="04C7ACDE">
        <w:rPr>
          <w:rFonts w:ascii="Arial" w:eastAsiaTheme="minorEastAsia" w:hAnsi="Arial" w:cs="Arial"/>
          <w:b/>
          <w:bCs/>
          <w:color w:val="385623" w:themeColor="accent6" w:themeShade="80"/>
          <w:sz w:val="24"/>
          <w:szCs w:val="24"/>
        </w:rPr>
        <w:t xml:space="preserve"> groups</w:t>
      </w:r>
      <w:r w:rsidR="00980D74" w:rsidRPr="04C7ACDE">
        <w:rPr>
          <w:rFonts w:ascii="Arial" w:eastAsiaTheme="minorEastAsia" w:hAnsi="Arial" w:cs="Arial"/>
          <w:b/>
          <w:bCs/>
          <w:color w:val="385623" w:themeColor="accent6" w:themeShade="80"/>
          <w:sz w:val="24"/>
          <w:szCs w:val="24"/>
        </w:rPr>
        <w:t xml:space="preserve">, </w:t>
      </w:r>
      <w:r w:rsidR="00D3482E" w:rsidRPr="04C7ACDE">
        <w:rPr>
          <w:rFonts w:ascii="Arial" w:eastAsiaTheme="minorEastAsia" w:hAnsi="Arial" w:cs="Arial"/>
          <w:b/>
          <w:bCs/>
          <w:color w:val="385623" w:themeColor="accent6" w:themeShade="80"/>
          <w:sz w:val="24"/>
          <w:szCs w:val="24"/>
        </w:rPr>
        <w:t>and during the school year</w:t>
      </w:r>
      <w:bookmarkEnd w:id="6"/>
    </w:p>
    <w:p w14:paraId="30AB3A33"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6193F352" w14:textId="7AD29548" w:rsidR="00226A34" w:rsidRDefault="00226A34" w:rsidP="04C7ACDE">
      <w:pPr>
        <w:pStyle w:val="paragraph"/>
        <w:spacing w:before="0" w:beforeAutospacing="0" w:after="0" w:afterAutospacing="0"/>
        <w:textAlignment w:val="baseline"/>
        <w:rPr>
          <w:rFonts w:ascii="Arial" w:eastAsiaTheme="minorEastAsia" w:hAnsi="Arial" w:cs="Arial"/>
          <w:sz w:val="22"/>
          <w:szCs w:val="22"/>
          <w:lang w:eastAsia="en-US"/>
        </w:rPr>
      </w:pPr>
      <w:r w:rsidRPr="04C7ACDE">
        <w:rPr>
          <w:rFonts w:ascii="Arial" w:eastAsiaTheme="minorEastAsia" w:hAnsi="Arial" w:cs="Arial"/>
          <w:sz w:val="22"/>
          <w:szCs w:val="22"/>
          <w:lang w:eastAsia="en-US"/>
        </w:rPr>
        <w:t>Applicants submitting an application to transfer from any post primary school to any year group in </w:t>
      </w:r>
      <w:r w:rsidR="00335079" w:rsidRPr="04C7ACDE">
        <w:rPr>
          <w:rFonts w:ascii="Arial" w:eastAsiaTheme="minorEastAsia" w:hAnsi="Arial" w:cs="Arial"/>
          <w:sz w:val="22"/>
          <w:szCs w:val="22"/>
          <w:lang w:eastAsia="en-US"/>
        </w:rPr>
        <w:t>Gort</w:t>
      </w:r>
      <w:r w:rsidRPr="04C7ACDE">
        <w:rPr>
          <w:rFonts w:ascii="Arial" w:eastAsiaTheme="minorEastAsia" w:hAnsi="Arial" w:cs="Arial"/>
          <w:sz w:val="22"/>
          <w:szCs w:val="22"/>
          <w:lang w:eastAsia="en-US"/>
        </w:rPr>
        <w:t> Community School must: </w:t>
      </w:r>
    </w:p>
    <w:p w14:paraId="00A4379F" w14:textId="77777777" w:rsidR="00335079" w:rsidRPr="00226A34" w:rsidRDefault="00335079" w:rsidP="00226A34">
      <w:pPr>
        <w:pStyle w:val="paragraph"/>
        <w:spacing w:before="0" w:beforeAutospacing="0" w:after="0" w:afterAutospacing="0"/>
        <w:textAlignment w:val="baseline"/>
        <w:rPr>
          <w:rFonts w:ascii="Arial" w:eastAsiaTheme="minorEastAsia" w:hAnsi="Arial" w:cs="Arial"/>
          <w:sz w:val="22"/>
          <w:szCs w:val="22"/>
          <w:lang w:eastAsia="en-US"/>
        </w:rPr>
      </w:pPr>
    </w:p>
    <w:p w14:paraId="7CD879A1" w14:textId="36EFCB7B" w:rsidR="00226A34" w:rsidRDefault="00226A34" w:rsidP="00B77531">
      <w:pPr>
        <w:pStyle w:val="paragraph"/>
        <w:numPr>
          <w:ilvl w:val="0"/>
          <w:numId w:val="10"/>
        </w:numPr>
        <w:spacing w:before="0" w:beforeAutospacing="0" w:after="0" w:afterAutospacing="0"/>
        <w:ind w:left="360" w:firstLine="0"/>
        <w:rPr>
          <w:rFonts w:ascii="Arial" w:eastAsiaTheme="minorEastAsia" w:hAnsi="Arial" w:cs="Arial"/>
          <w:sz w:val="22"/>
          <w:szCs w:val="22"/>
          <w:lang w:eastAsia="en-US"/>
        </w:rPr>
      </w:pPr>
      <w:r w:rsidRPr="04C7ACDE">
        <w:rPr>
          <w:rFonts w:ascii="Arial" w:eastAsiaTheme="minorEastAsia" w:hAnsi="Arial" w:cs="Arial"/>
          <w:sz w:val="22"/>
          <w:szCs w:val="22"/>
          <w:lang w:eastAsia="en-US"/>
        </w:rPr>
        <w:t>Meet all criteria as per section</w:t>
      </w:r>
      <w:r w:rsidR="3B21536E" w:rsidRPr="04C7ACDE">
        <w:rPr>
          <w:rFonts w:ascii="Arial" w:eastAsiaTheme="minorEastAsia" w:hAnsi="Arial" w:cs="Arial"/>
          <w:sz w:val="22"/>
          <w:szCs w:val="22"/>
          <w:lang w:eastAsia="en-US"/>
        </w:rPr>
        <w:t>s</w:t>
      </w:r>
      <w:r w:rsidR="3AEF3FC8" w:rsidRPr="04C7ACDE">
        <w:rPr>
          <w:rFonts w:ascii="Arial" w:eastAsiaTheme="minorEastAsia" w:hAnsi="Arial" w:cs="Arial"/>
          <w:sz w:val="22"/>
          <w:szCs w:val="22"/>
          <w:lang w:eastAsia="en-US"/>
        </w:rPr>
        <w:t xml:space="preserve"> </w:t>
      </w:r>
      <w:r w:rsidRPr="04C7ACDE">
        <w:rPr>
          <w:rFonts w:ascii="Arial" w:eastAsiaTheme="minorEastAsia" w:hAnsi="Arial" w:cs="Arial"/>
          <w:sz w:val="22"/>
          <w:szCs w:val="22"/>
          <w:lang w:eastAsia="en-US"/>
        </w:rPr>
        <w:t>5</w:t>
      </w:r>
      <w:r w:rsidR="0B80114E" w:rsidRPr="04C7ACDE">
        <w:rPr>
          <w:rFonts w:ascii="Arial" w:eastAsiaTheme="minorEastAsia" w:hAnsi="Arial" w:cs="Arial"/>
          <w:sz w:val="22"/>
          <w:szCs w:val="22"/>
          <w:lang w:eastAsia="en-US"/>
        </w:rPr>
        <w:t xml:space="preserve"> above</w:t>
      </w:r>
      <w:r w:rsidRPr="04C7ACDE">
        <w:rPr>
          <w:rFonts w:ascii="Arial" w:eastAsiaTheme="minorEastAsia" w:hAnsi="Arial" w:cs="Arial"/>
          <w:sz w:val="22"/>
          <w:szCs w:val="22"/>
          <w:lang w:eastAsia="en-US"/>
        </w:rPr>
        <w:t>; </w:t>
      </w:r>
    </w:p>
    <w:p w14:paraId="6FD62F34" w14:textId="5155ECFE" w:rsidR="04C7ACDE" w:rsidRDefault="04C7ACDE" w:rsidP="04C7ACDE">
      <w:pPr>
        <w:pStyle w:val="paragraph"/>
        <w:spacing w:before="0" w:beforeAutospacing="0" w:after="0" w:afterAutospacing="0"/>
        <w:rPr>
          <w:rFonts w:ascii="Arial" w:eastAsiaTheme="minorEastAsia" w:hAnsi="Arial" w:cs="Arial"/>
          <w:sz w:val="22"/>
          <w:szCs w:val="22"/>
          <w:lang w:eastAsia="en-US"/>
        </w:rPr>
      </w:pPr>
    </w:p>
    <w:p w14:paraId="563A0135" w14:textId="4C7CC95E" w:rsidR="3B901C18" w:rsidRDefault="3B901C18" w:rsidP="04C7ACDE">
      <w:pPr>
        <w:pStyle w:val="paragraph"/>
        <w:spacing w:before="0" w:beforeAutospacing="0" w:after="0" w:afterAutospacing="0"/>
        <w:rPr>
          <w:rFonts w:ascii="Arial" w:eastAsiaTheme="minorEastAsia" w:hAnsi="Arial" w:cs="Arial"/>
          <w:sz w:val="22"/>
          <w:szCs w:val="22"/>
          <w:lang w:eastAsia="en-US"/>
        </w:rPr>
      </w:pPr>
      <w:r w:rsidRPr="04C7ACDE">
        <w:rPr>
          <w:rFonts w:ascii="Arial" w:eastAsiaTheme="minorEastAsia" w:hAnsi="Arial" w:cs="Arial"/>
          <w:sz w:val="22"/>
          <w:szCs w:val="22"/>
          <w:lang w:eastAsia="en-US"/>
        </w:rPr>
        <w:lastRenderedPageBreak/>
        <w:t>Applicants submitting an application to transfer from any post primary school to the special class in Gort Community School must:</w:t>
      </w:r>
    </w:p>
    <w:p w14:paraId="6F737EBF" w14:textId="3E3EEDB9" w:rsidR="04C7ACDE" w:rsidRDefault="04C7ACDE" w:rsidP="04C7ACDE">
      <w:pPr>
        <w:pStyle w:val="paragraph"/>
        <w:spacing w:before="0" w:beforeAutospacing="0" w:after="0" w:afterAutospacing="0"/>
        <w:rPr>
          <w:rFonts w:ascii="Arial" w:eastAsiaTheme="minorEastAsia" w:hAnsi="Arial" w:cs="Arial"/>
          <w:sz w:val="22"/>
          <w:szCs w:val="22"/>
          <w:lang w:eastAsia="en-US"/>
        </w:rPr>
      </w:pPr>
    </w:p>
    <w:p w14:paraId="594C4124" w14:textId="789D00C1" w:rsidR="3B901C18" w:rsidRDefault="3B901C18" w:rsidP="04C7ACDE">
      <w:pPr>
        <w:pStyle w:val="paragraph"/>
        <w:numPr>
          <w:ilvl w:val="0"/>
          <w:numId w:val="1"/>
        </w:numPr>
        <w:spacing w:before="0" w:beforeAutospacing="0" w:after="0" w:afterAutospacing="0"/>
        <w:rPr>
          <w:rFonts w:asciiTheme="minorHAnsi" w:eastAsiaTheme="minorEastAsia" w:hAnsiTheme="minorHAnsi" w:cstheme="minorBidi"/>
          <w:sz w:val="22"/>
          <w:szCs w:val="22"/>
          <w:lang w:eastAsia="en-US"/>
        </w:rPr>
      </w:pPr>
      <w:r w:rsidRPr="04C7ACDE">
        <w:rPr>
          <w:rFonts w:ascii="Arial" w:eastAsiaTheme="minorEastAsia" w:hAnsi="Arial" w:cs="Arial"/>
          <w:sz w:val="22"/>
          <w:szCs w:val="22"/>
          <w:lang w:eastAsia="en-US"/>
        </w:rPr>
        <w:t>Meet all the criteria as per sections 4 and 5 above</w:t>
      </w:r>
    </w:p>
    <w:p w14:paraId="4EDC8295" w14:textId="6EF24CB3" w:rsidR="05603B5C" w:rsidRDefault="05603B5C" w:rsidP="04C7ACDE">
      <w:pPr>
        <w:pStyle w:val="paragraph"/>
        <w:numPr>
          <w:ilvl w:val="0"/>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T</w:t>
      </w:r>
      <w:r w:rsidR="0BBFA162" w:rsidRPr="04C7ACDE">
        <w:rPr>
          <w:rFonts w:ascii="Arial" w:eastAsiaTheme="minorEastAsia" w:hAnsi="Arial" w:cs="Arial"/>
          <w:sz w:val="22"/>
          <w:szCs w:val="22"/>
          <w:lang w:eastAsia="en-US"/>
        </w:rPr>
        <w:t>he application is</w:t>
      </w:r>
      <w:r w:rsidR="080837DF" w:rsidRPr="04C7ACDE">
        <w:rPr>
          <w:rFonts w:ascii="Arial" w:eastAsiaTheme="minorEastAsia" w:hAnsi="Arial" w:cs="Arial"/>
          <w:sz w:val="22"/>
          <w:szCs w:val="22"/>
          <w:lang w:eastAsia="en-US"/>
        </w:rPr>
        <w:t xml:space="preserve"> also:</w:t>
      </w:r>
    </w:p>
    <w:p w14:paraId="70BB7CB8" w14:textId="2F798D0E" w:rsidR="0BBFA162" w:rsidRDefault="0BBFA162" w:rsidP="04C7ACDE">
      <w:pPr>
        <w:pStyle w:val="paragraph"/>
        <w:numPr>
          <w:ilvl w:val="1"/>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 xml:space="preserve"> subject to the waiting list </w:t>
      </w:r>
      <w:r w:rsidR="3F4BD846" w:rsidRPr="04C7ACDE">
        <w:rPr>
          <w:rFonts w:ascii="Arial" w:eastAsiaTheme="minorEastAsia" w:hAnsi="Arial" w:cs="Arial"/>
          <w:sz w:val="22"/>
          <w:szCs w:val="22"/>
          <w:lang w:eastAsia="en-US"/>
        </w:rPr>
        <w:t>(</w:t>
      </w:r>
      <w:r w:rsidR="2700C38F" w:rsidRPr="04C7ACDE">
        <w:rPr>
          <w:rFonts w:ascii="Arial" w:eastAsiaTheme="minorEastAsia" w:hAnsi="Arial" w:cs="Arial"/>
          <w:sz w:val="22"/>
          <w:szCs w:val="22"/>
          <w:lang w:eastAsia="en-US"/>
        </w:rPr>
        <w:t xml:space="preserve">determined by </w:t>
      </w:r>
      <w:r w:rsidR="3F4BD846" w:rsidRPr="04C7ACDE">
        <w:rPr>
          <w:rFonts w:ascii="Arial" w:eastAsiaTheme="minorEastAsia" w:hAnsi="Arial" w:cs="Arial"/>
          <w:sz w:val="22"/>
          <w:szCs w:val="22"/>
          <w:lang w:eastAsia="en-US"/>
        </w:rPr>
        <w:t>date/time application is received)</w:t>
      </w:r>
    </w:p>
    <w:p w14:paraId="53B1D32C" w14:textId="084E1F82" w:rsidR="0BBFA162" w:rsidRDefault="0BBFA162" w:rsidP="04C7ACDE">
      <w:pPr>
        <w:pStyle w:val="paragraph"/>
        <w:numPr>
          <w:ilvl w:val="1"/>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and availability</w:t>
      </w:r>
      <w:r w:rsidR="42748217" w:rsidRPr="04C7ACDE">
        <w:rPr>
          <w:rFonts w:ascii="Arial" w:eastAsiaTheme="minorEastAsia" w:hAnsi="Arial" w:cs="Arial"/>
          <w:sz w:val="22"/>
          <w:szCs w:val="22"/>
          <w:lang w:eastAsia="en-US"/>
        </w:rPr>
        <w:t xml:space="preserve"> of a place in the special class</w:t>
      </w:r>
    </w:p>
    <w:p w14:paraId="2A7563A3" w14:textId="5A4B735C" w:rsidR="088C6A01" w:rsidRDefault="088C6A01" w:rsidP="04C7ACDE">
      <w:pPr>
        <w:pStyle w:val="paragraph"/>
        <w:numPr>
          <w:ilvl w:val="1"/>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Application</w:t>
      </w:r>
      <w:r w:rsidR="0537EA85" w:rsidRPr="04C7ACDE">
        <w:rPr>
          <w:rFonts w:ascii="Arial" w:eastAsiaTheme="minorEastAsia" w:hAnsi="Arial" w:cs="Arial"/>
          <w:sz w:val="22"/>
          <w:szCs w:val="22"/>
          <w:lang w:eastAsia="en-US"/>
        </w:rPr>
        <w:t>s</w:t>
      </w:r>
      <w:r w:rsidRPr="04C7ACDE">
        <w:rPr>
          <w:rFonts w:ascii="Arial" w:eastAsiaTheme="minorEastAsia" w:hAnsi="Arial" w:cs="Arial"/>
          <w:sz w:val="22"/>
          <w:szCs w:val="22"/>
          <w:lang w:eastAsia="en-US"/>
        </w:rPr>
        <w:t xml:space="preserve"> from students enrolled in mainstream classes in Gort Community School </w:t>
      </w:r>
      <w:r w:rsidR="69E4ABF0" w:rsidRPr="04C7ACDE">
        <w:rPr>
          <w:rFonts w:ascii="Arial" w:eastAsiaTheme="minorEastAsia" w:hAnsi="Arial" w:cs="Arial"/>
          <w:sz w:val="22"/>
          <w:szCs w:val="22"/>
          <w:lang w:eastAsia="en-US"/>
        </w:rPr>
        <w:t xml:space="preserve">requesting transfer to the special class </w:t>
      </w:r>
      <w:r w:rsidRPr="04C7ACDE">
        <w:rPr>
          <w:rFonts w:ascii="Arial" w:eastAsiaTheme="minorEastAsia" w:hAnsi="Arial" w:cs="Arial"/>
          <w:sz w:val="22"/>
          <w:szCs w:val="22"/>
          <w:lang w:eastAsia="en-US"/>
        </w:rPr>
        <w:t>will be</w:t>
      </w:r>
      <w:r w:rsidR="481F0FB4" w:rsidRPr="04C7ACDE">
        <w:rPr>
          <w:rFonts w:ascii="Arial" w:eastAsiaTheme="minorEastAsia" w:hAnsi="Arial" w:cs="Arial"/>
          <w:sz w:val="22"/>
          <w:szCs w:val="22"/>
          <w:lang w:eastAsia="en-US"/>
        </w:rPr>
        <w:t xml:space="preserve"> treated as a new application (determined by date/time the new application is received) and </w:t>
      </w:r>
      <w:r w:rsidR="66793EAE" w:rsidRPr="04C7ACDE">
        <w:rPr>
          <w:rFonts w:ascii="Arial" w:eastAsiaTheme="minorEastAsia" w:hAnsi="Arial" w:cs="Arial"/>
          <w:sz w:val="22"/>
          <w:szCs w:val="22"/>
          <w:lang w:eastAsia="en-US"/>
        </w:rPr>
        <w:t>must again meet all criteria as per sections 4 and 5 above</w:t>
      </w:r>
      <w:r w:rsidRPr="04C7ACDE">
        <w:rPr>
          <w:rFonts w:ascii="Arial" w:eastAsiaTheme="minorEastAsia" w:hAnsi="Arial" w:cs="Arial"/>
          <w:sz w:val="22"/>
          <w:szCs w:val="22"/>
          <w:lang w:eastAsia="en-US"/>
        </w:rPr>
        <w:t xml:space="preserve"> </w:t>
      </w:r>
    </w:p>
    <w:p w14:paraId="52CFF6BF" w14:textId="77777777" w:rsidR="00226A34" w:rsidRPr="00226A34" w:rsidRDefault="00226A34" w:rsidP="00226A34">
      <w:pPr>
        <w:pStyle w:val="paragraph"/>
        <w:spacing w:before="0" w:beforeAutospacing="0" w:after="0" w:afterAutospacing="0"/>
        <w:ind w:left="36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 </w:t>
      </w:r>
    </w:p>
    <w:p w14:paraId="0F39DC79" w14:textId="18652EC0" w:rsidR="00226A34" w:rsidRPr="00226A34" w:rsidRDefault="00226A34" w:rsidP="00226A34">
      <w:pPr>
        <w:pStyle w:val="paragraph"/>
        <w:spacing w:before="0" w:beforeAutospacing="0" w:after="0" w:afterAutospacing="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NB</w:t>
      </w:r>
      <w:r w:rsidR="00335079">
        <w:rPr>
          <w:rFonts w:ascii="Arial" w:eastAsiaTheme="minorEastAsia" w:hAnsi="Arial" w:cs="Arial"/>
          <w:sz w:val="22"/>
          <w:szCs w:val="22"/>
          <w:lang w:eastAsia="en-US"/>
        </w:rPr>
        <w:t>: </w:t>
      </w:r>
      <w:r w:rsidRPr="00226A34">
        <w:rPr>
          <w:rFonts w:ascii="Arial" w:eastAsiaTheme="minorEastAsia" w:hAnsi="Arial" w:cs="Arial"/>
          <w:sz w:val="22"/>
          <w:szCs w:val="22"/>
          <w:lang w:eastAsia="en-US"/>
        </w:rPr>
        <w:t>An application can only be made by parent(s): ‘Parent’ has the same meaning as in the Education Act 1998 and includes a foster parent and a guardian appointed under the Guardianship of Children Acts, 1964 to 1997. </w:t>
      </w:r>
    </w:p>
    <w:p w14:paraId="39CBD4B1" w14:textId="77777777" w:rsidR="00226A34" w:rsidRPr="00226A34" w:rsidRDefault="00226A34" w:rsidP="00226A34">
      <w:pPr>
        <w:pStyle w:val="paragraph"/>
        <w:spacing w:before="0" w:beforeAutospacing="0" w:after="0" w:afterAutospacing="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 </w:t>
      </w:r>
    </w:p>
    <w:p w14:paraId="5BAB4FC2" w14:textId="77777777" w:rsidR="00226A34" w:rsidRPr="00226A34" w:rsidRDefault="00226A34" w:rsidP="00226A34">
      <w:pPr>
        <w:pStyle w:val="paragraph"/>
        <w:spacing w:before="0" w:beforeAutospacing="0" w:after="0" w:afterAutospacing="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All transfer students once enrolled will meet with Year Head, Chaplain or Guidance Councillor to support the transition of school transfer. </w:t>
      </w:r>
    </w:p>
    <w:p w14:paraId="787ED66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1E73FAEB" w14:textId="6378AC56" w:rsidR="00E47AF1" w:rsidRPr="00335079" w:rsidRDefault="00E47AF1" w:rsidP="00335079">
      <w:pPr>
        <w:spacing w:after="0" w:line="240" w:lineRule="auto"/>
        <w:jc w:val="both"/>
        <w:rPr>
          <w:rFonts w:ascii="Arial" w:eastAsiaTheme="minorEastAsia" w:hAnsi="Arial" w:cs="Arial"/>
          <w:b/>
          <w:color w:val="385623" w:themeColor="accent6" w:themeShade="80"/>
        </w:rPr>
      </w:pPr>
    </w:p>
    <w:p w14:paraId="626DC6F6"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876B10C" w14:textId="77777777" w:rsidR="008A090A" w:rsidRPr="003207E9" w:rsidRDefault="008A090A" w:rsidP="00B77531">
      <w:pPr>
        <w:pStyle w:val="Heading2"/>
        <w:numPr>
          <w:ilvl w:val="0"/>
          <w:numId w:val="7"/>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6C72DF7D" w14:textId="77777777" w:rsidR="00A52939" w:rsidRDefault="00A52939" w:rsidP="00A52939">
      <w:pPr>
        <w:pStyle w:val="NoSpacing"/>
        <w:rPr>
          <w:rFonts w:ascii="Arial" w:eastAsiaTheme="minorEastAsia" w:hAnsi="Arial" w:cs="Arial"/>
        </w:rPr>
      </w:pPr>
    </w:p>
    <w:p w14:paraId="36114E24" w14:textId="501E2708" w:rsidR="008A090A" w:rsidRPr="003201ED" w:rsidRDefault="00CE58E5" w:rsidP="008A090A">
      <w:pPr>
        <w:spacing w:line="240" w:lineRule="auto"/>
        <w:jc w:val="both"/>
        <w:rPr>
          <w:rFonts w:ascii="Arial" w:eastAsiaTheme="minorEastAsia" w:hAnsi="Arial" w:cs="Arial"/>
        </w:rPr>
      </w:pPr>
      <w:r>
        <w:rPr>
          <w:rFonts w:ascii="Arial" w:eastAsiaTheme="minorEastAsia" w:hAnsi="Arial" w:cs="Arial"/>
        </w:rPr>
        <w:t>The B</w:t>
      </w:r>
      <w:r w:rsidR="00667D4B">
        <w:rPr>
          <w:rFonts w:ascii="Arial" w:eastAsiaTheme="minorEastAsia" w:hAnsi="Arial" w:cs="Arial"/>
        </w:rPr>
        <w:t>oard of Gort Community School</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14:paraId="50EF882E" w14:textId="77777777" w:rsidR="008A090A" w:rsidRPr="003201ED" w:rsidRDefault="008A090A" w:rsidP="00B77531">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0482E7F" w14:textId="77777777" w:rsidR="008A090A" w:rsidRPr="003201ED" w:rsidRDefault="008A090A" w:rsidP="00B77531">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C2C7330" w14:textId="77777777" w:rsidR="008A090A" w:rsidRPr="003201ED" w:rsidRDefault="008A090A" w:rsidP="008A090A">
      <w:pPr>
        <w:spacing w:after="0" w:line="240" w:lineRule="auto"/>
        <w:jc w:val="both"/>
        <w:rPr>
          <w:rFonts w:ascii="Arial" w:eastAsiaTheme="minorEastAsia" w:hAnsi="Arial" w:cs="Arial"/>
        </w:rPr>
      </w:pPr>
    </w:p>
    <w:p w14:paraId="104BC2FF" w14:textId="49D0E9A9" w:rsidR="0099669A" w:rsidRDefault="00E47AF1" w:rsidP="00EB6699">
      <w:pPr>
        <w:spacing w:line="240" w:lineRule="auto"/>
        <w:jc w:val="both"/>
        <w:rPr>
          <w:rFonts w:ascii="Arial" w:eastAsia="Times New Roman"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6EA0D7B4" w14:textId="77777777" w:rsidR="00335079" w:rsidRPr="00EB6699" w:rsidRDefault="00335079" w:rsidP="00EB6699">
      <w:pPr>
        <w:spacing w:line="240" w:lineRule="auto"/>
        <w:jc w:val="both"/>
        <w:rPr>
          <w:rFonts w:ascii="Arial" w:eastAsiaTheme="minorEastAsia" w:hAnsi="Arial" w:cs="Arial"/>
        </w:rPr>
      </w:pPr>
    </w:p>
    <w:p w14:paraId="458459D9"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177AFEE" w14:textId="1C485450" w:rsidR="008A090A" w:rsidRDefault="008A090A"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6C4E1064" w14:textId="77777777" w:rsidR="00335079" w:rsidRDefault="00335079" w:rsidP="00335079">
      <w:pPr>
        <w:rPr>
          <w:rFonts w:ascii="Arial" w:hAnsi="Arial" w:cs="Arial"/>
        </w:rPr>
      </w:pPr>
    </w:p>
    <w:p w14:paraId="314061AF" w14:textId="3959DB56" w:rsidR="00335079" w:rsidRPr="00335079" w:rsidRDefault="00335079" w:rsidP="00335079">
      <w:pPr>
        <w:rPr>
          <w:rFonts w:ascii="Arial" w:hAnsi="Arial" w:cs="Arial"/>
        </w:rPr>
      </w:pPr>
      <w:r w:rsidRPr="00335079">
        <w:rPr>
          <w:rFonts w:ascii="Arial" w:hAnsi="Arial" w:cs="Arial"/>
        </w:rPr>
        <w:t>Gort Community School offers religious education in all year groups as it promotes the holistic development of students and can contribute positively to their wellbeing in line with the principles of the Junior Cycle and Senior Cycle Frameworks and in the spirit of the Deed of Trust. It facilitates the intellectual, social, emotional, spiritual values and moral development of students and encourages respect for all members of our school communities. In addition, religious education supports the ‘multi-denominational’ aspect of our school’s ethos as it provides opportunities for students to engage with questions around their own religious or non-religious be</w:t>
      </w:r>
      <w:r>
        <w:rPr>
          <w:rFonts w:ascii="Arial" w:hAnsi="Arial" w:cs="Arial"/>
        </w:rPr>
        <w:t>liefs and those of their peers.</w:t>
      </w:r>
    </w:p>
    <w:p w14:paraId="604E45B4" w14:textId="77777777" w:rsidR="00335079" w:rsidRDefault="00335079" w:rsidP="00335079">
      <w:pPr>
        <w:rPr>
          <w:rFonts w:ascii="Arial" w:hAnsi="Arial" w:cs="Arial"/>
        </w:rPr>
      </w:pPr>
      <w:r w:rsidRPr="00335079">
        <w:rPr>
          <w:rFonts w:ascii="Arial" w:hAnsi="Arial" w:cs="Arial"/>
        </w:rPr>
        <w:t>In this context it is important to understand the distinction between ‘religious education’ and ‘religious instruction’:</w:t>
      </w:r>
    </w:p>
    <w:p w14:paraId="2CA2B33C" w14:textId="77777777" w:rsidR="00335079" w:rsidRDefault="00335079" w:rsidP="00B77531">
      <w:pPr>
        <w:pStyle w:val="ListParagraph"/>
        <w:numPr>
          <w:ilvl w:val="0"/>
          <w:numId w:val="11"/>
        </w:numPr>
        <w:rPr>
          <w:rFonts w:ascii="Arial" w:hAnsi="Arial" w:cs="Arial"/>
        </w:rPr>
      </w:pPr>
      <w:r w:rsidRPr="00335079">
        <w:rPr>
          <w:rFonts w:ascii="Arial" w:hAnsi="Arial" w:cs="Arial"/>
        </w:rPr>
        <w:t>Religious education is open to all pupils regardless of their commitment to any particular religion or worldview. It seeks to contribute to the spiritual and moral development of all students equally.</w:t>
      </w:r>
    </w:p>
    <w:p w14:paraId="562685A0" w14:textId="54B58AAB" w:rsidR="00335079" w:rsidRPr="00335079" w:rsidRDefault="00335079" w:rsidP="00B77531">
      <w:pPr>
        <w:pStyle w:val="ListParagraph"/>
        <w:numPr>
          <w:ilvl w:val="0"/>
          <w:numId w:val="11"/>
        </w:numPr>
        <w:rPr>
          <w:rFonts w:ascii="Arial" w:hAnsi="Arial" w:cs="Arial"/>
        </w:rPr>
      </w:pPr>
      <w:r w:rsidRPr="00335079">
        <w:rPr>
          <w:rFonts w:ascii="Arial" w:hAnsi="Arial" w:cs="Arial"/>
        </w:rPr>
        <w:t>Religious instruction is instruction in accordance with the rites, practices and teachings of a particular religion or denomination for pupils of that religious tradition.</w:t>
      </w:r>
    </w:p>
    <w:p w14:paraId="1DD74819" w14:textId="1EE12052" w:rsidR="00335079" w:rsidRPr="00335079" w:rsidRDefault="00335079" w:rsidP="00335079">
      <w:pPr>
        <w:rPr>
          <w:rFonts w:ascii="Arial" w:hAnsi="Arial" w:cs="Arial"/>
        </w:rPr>
      </w:pPr>
      <w:r w:rsidRPr="00335079">
        <w:rPr>
          <w:rFonts w:ascii="Arial" w:hAnsi="Arial" w:cs="Arial"/>
        </w:rPr>
        <w:t>Given that Religious Education, as distinct from Religious Instruction, is timetabled across our school at all levels the legal requirement to advise of the option to opt-out of religious instruction does not arise.</w:t>
      </w:r>
    </w:p>
    <w:p w14:paraId="67A4E59F"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lastRenderedPageBreak/>
        <w:t xml:space="preserve"> </w:t>
      </w:r>
    </w:p>
    <w:p w14:paraId="63BE7F49" w14:textId="77777777" w:rsidR="008A090A" w:rsidRPr="003201ED" w:rsidRDefault="008A090A" w:rsidP="008A090A">
      <w:pPr>
        <w:spacing w:after="0" w:line="240" w:lineRule="auto"/>
        <w:rPr>
          <w:rFonts w:ascii="Arial" w:eastAsiaTheme="minorEastAsia" w:hAnsi="Arial" w:cs="Arial"/>
          <w:b/>
        </w:rPr>
      </w:pPr>
    </w:p>
    <w:p w14:paraId="1A8B51E0" w14:textId="77777777" w:rsidR="00406BE7" w:rsidRPr="003207E9" w:rsidRDefault="007168B1" w:rsidP="00B77531">
      <w:pPr>
        <w:pStyle w:val="Heading2"/>
        <w:numPr>
          <w:ilvl w:val="0"/>
          <w:numId w:val="7"/>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6DD0B25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A57E8F5" w14:textId="65440CF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413661">
        <w:rPr>
          <w:rFonts w:ascii="Arial" w:hAnsi="Arial" w:cs="Arial"/>
          <w:b/>
          <w:bCs/>
          <w:u w:val="single"/>
        </w:rPr>
        <w:t>Board of Management</w:t>
      </w:r>
    </w:p>
    <w:p w14:paraId="1991085A" w14:textId="29CE32CF"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w:t>
      </w:r>
      <w:r w:rsidR="0049010E">
        <w:rPr>
          <w:rFonts w:ascii="Arial" w:hAnsi="Arial" w:cs="Arial"/>
        </w:rPr>
        <w:t>p</w:t>
      </w:r>
      <w:r w:rsidR="00413661">
        <w:rPr>
          <w:rFonts w:ascii="Arial" w:hAnsi="Arial" w:cs="Arial"/>
        </w:rPr>
        <w:t>arent</w:t>
      </w:r>
      <w:r w:rsidRPr="00AD0B5E">
        <w:rPr>
          <w:rFonts w:ascii="Arial" w:hAnsi="Arial" w:cs="Arial"/>
        </w:rPr>
        <w:t xml:space="preserve"> of the student, or in the case of a student who has reached the age of 18 years, the student, may request the board to review a decision to refuse admission. Such requests must be made in accordance with Section 29C of the Education Act 1998.    </w:t>
      </w:r>
    </w:p>
    <w:p w14:paraId="6BFA163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433650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2B74243" w14:textId="4D593DA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prior to making an appeal under section 29 of the Education Act 1998.</w:t>
      </w:r>
    </w:p>
    <w:p w14:paraId="7B75EF42" w14:textId="3700349D"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prior to making an appeal under section 29 of the Education Act 1998.   </w:t>
      </w:r>
    </w:p>
    <w:p w14:paraId="7668BEF8" w14:textId="2C0C4F08" w:rsidR="00B37614" w:rsidRDefault="00B37614" w:rsidP="00B37614">
      <w:pPr>
        <w:pStyle w:val="NoSpacing"/>
      </w:pPr>
    </w:p>
    <w:p w14:paraId="2B732402" w14:textId="00CEF15E" w:rsidR="007168B1" w:rsidRPr="00AD0B5E" w:rsidRDefault="007168B1" w:rsidP="007168B1">
      <w:pPr>
        <w:pStyle w:val="NormalWeb"/>
        <w:rPr>
          <w:rFonts w:ascii="Arial" w:hAnsi="Arial" w:cs="Arial"/>
          <w:b/>
          <w:bCs/>
          <w:sz w:val="22"/>
          <w:szCs w:val="22"/>
          <w:u w:val="single"/>
        </w:rPr>
      </w:pPr>
      <w:r w:rsidRPr="04C7ACDE">
        <w:rPr>
          <w:rFonts w:ascii="Arial" w:hAnsi="Arial" w:cs="Arial"/>
          <w:b/>
          <w:bCs/>
          <w:sz w:val="22"/>
          <w:szCs w:val="22"/>
          <w:u w:val="single"/>
        </w:rPr>
        <w:t>Right of appeal</w:t>
      </w:r>
    </w:p>
    <w:p w14:paraId="7B393A90" w14:textId="0123D3BD"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w:t>
      </w:r>
      <w:r w:rsidR="008F52DB">
        <w:rPr>
          <w:rFonts w:ascii="Arial" w:hAnsi="Arial" w:cs="Arial"/>
        </w:rPr>
        <w:t>p</w:t>
      </w:r>
      <w:r w:rsidR="00413661">
        <w:rPr>
          <w:rFonts w:ascii="Arial" w:hAnsi="Arial" w:cs="Arial"/>
        </w:rPr>
        <w:t>arent</w:t>
      </w:r>
      <w:r w:rsidR="008F52DB">
        <w:rPr>
          <w:rFonts w:ascii="Arial" w:hAnsi="Arial" w:cs="Arial"/>
        </w:rPr>
        <w:t>/guardian</w:t>
      </w:r>
      <w:r w:rsidRPr="00AD0B5E">
        <w:rPr>
          <w:rFonts w:ascii="Arial" w:hAnsi="Arial" w:cs="Arial"/>
        </w:rPr>
        <w:t xml:space="preserve"> of the student, or in the case of a student who has reached the age of 18 years, the student, may appeal a decision of this school to refuse admission.  </w:t>
      </w:r>
    </w:p>
    <w:p w14:paraId="5D889E5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5D2F95D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0595682D" w14:textId="3DD80D86"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w:t>
      </w:r>
      <w:r w:rsidR="00413661">
        <w:rPr>
          <w:rFonts w:ascii="Arial" w:hAnsi="Arial" w:cs="Arial"/>
        </w:rPr>
        <w:t>Board of Management</w:t>
      </w:r>
      <w:r w:rsidRPr="00AD0B5E">
        <w:rPr>
          <w:rFonts w:ascii="Arial" w:hAnsi="Arial" w:cs="Arial"/>
        </w:rPr>
        <w:t>)</w:t>
      </w:r>
    </w:p>
    <w:p w14:paraId="4FCA49DB" w14:textId="5B0C634B"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prior to making an appeal under section 29 of the Education Act 1998. (see Review of decisions by the </w:t>
      </w:r>
      <w:r w:rsidR="00413661">
        <w:rPr>
          <w:rFonts w:ascii="Arial" w:hAnsi="Arial" w:cs="Arial"/>
        </w:rPr>
        <w:t>Board of Management</w:t>
      </w:r>
      <w:r w:rsidRPr="00AD0B5E">
        <w:rPr>
          <w:rFonts w:ascii="Arial" w:hAnsi="Arial" w:cs="Arial"/>
        </w:rPr>
        <w:t>)</w:t>
      </w:r>
    </w:p>
    <w:p w14:paraId="1E8049A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A963F25" w14:textId="65C502A1"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202C496" w14:textId="2818789D" w:rsidR="00413661" w:rsidRDefault="00413661" w:rsidP="007168B1">
      <w:pPr>
        <w:autoSpaceDE w:val="0"/>
        <w:autoSpaceDN w:val="0"/>
        <w:spacing w:line="240" w:lineRule="auto"/>
        <w:rPr>
          <w:rFonts w:ascii="Arial" w:hAnsi="Arial" w:cs="Arial"/>
        </w:rPr>
      </w:pPr>
    </w:p>
    <w:sectPr w:rsidR="00413661" w:rsidSect="00747A26">
      <w:footerReference w:type="default" r:id="rId12"/>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D5CAC" w14:textId="77777777" w:rsidR="00464999" w:rsidRDefault="00464999" w:rsidP="00D8609E">
      <w:pPr>
        <w:spacing w:after="0" w:line="240" w:lineRule="auto"/>
      </w:pPr>
      <w:r>
        <w:separator/>
      </w:r>
    </w:p>
  </w:endnote>
  <w:endnote w:type="continuationSeparator" w:id="0">
    <w:p w14:paraId="5DE39474" w14:textId="77777777" w:rsidR="00464999" w:rsidRDefault="0046499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211514"/>
      <w:docPartObj>
        <w:docPartGallery w:val="Page Numbers (Bottom of Page)"/>
        <w:docPartUnique/>
      </w:docPartObj>
    </w:sdtPr>
    <w:sdtEndPr>
      <w:rPr>
        <w:noProof/>
      </w:rPr>
    </w:sdtEndPr>
    <w:sdtContent>
      <w:p w14:paraId="732B5029" w14:textId="206E2446" w:rsidR="00D8609E" w:rsidRDefault="00D8609E">
        <w:pPr>
          <w:pStyle w:val="Footer"/>
          <w:jc w:val="right"/>
        </w:pPr>
        <w:r>
          <w:fldChar w:fldCharType="begin"/>
        </w:r>
        <w:r>
          <w:instrText xml:space="preserve"> PAGE   \* MERGEFORMAT </w:instrText>
        </w:r>
        <w:r>
          <w:fldChar w:fldCharType="separate"/>
        </w:r>
        <w:r w:rsidR="003D073F">
          <w:rPr>
            <w:noProof/>
          </w:rPr>
          <w:t>1</w:t>
        </w:r>
        <w:r>
          <w:rPr>
            <w:noProof/>
          </w:rPr>
          <w:fldChar w:fldCharType="end"/>
        </w:r>
      </w:p>
    </w:sdtContent>
  </w:sdt>
  <w:p w14:paraId="5FAF2270"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863F" w14:textId="77777777" w:rsidR="00464999" w:rsidRDefault="00464999" w:rsidP="00D8609E">
      <w:pPr>
        <w:spacing w:after="0" w:line="240" w:lineRule="auto"/>
      </w:pPr>
      <w:r>
        <w:separator/>
      </w:r>
    </w:p>
  </w:footnote>
  <w:footnote w:type="continuationSeparator" w:id="0">
    <w:p w14:paraId="66EB3A2F" w14:textId="77777777" w:rsidR="00464999" w:rsidRDefault="00464999"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EEB"/>
    <w:multiLevelType w:val="hybridMultilevel"/>
    <w:tmpl w:val="4F528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D231E5"/>
    <w:multiLevelType w:val="multilevel"/>
    <w:tmpl w:val="A36C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FC2292"/>
    <w:multiLevelType w:val="hybridMultilevel"/>
    <w:tmpl w:val="CA20A5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F03CB8"/>
    <w:multiLevelType w:val="hybridMultilevel"/>
    <w:tmpl w:val="B4CC7F40"/>
    <w:lvl w:ilvl="0" w:tplc="51EEB254">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1B233E"/>
    <w:multiLevelType w:val="hybridMultilevel"/>
    <w:tmpl w:val="BC6E6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9F16F85"/>
    <w:multiLevelType w:val="hybridMultilevel"/>
    <w:tmpl w:val="E03E66D8"/>
    <w:lvl w:ilvl="0" w:tplc="FAE00EA0">
      <w:start w:val="1"/>
      <w:numFmt w:val="decimal"/>
      <w:lvlText w:val="%1"/>
      <w:lvlJc w:val="left"/>
      <w:pPr>
        <w:ind w:left="720" w:hanging="360"/>
      </w:pPr>
      <w:rPr>
        <w:rFonts w:ascii="Arial" w:eastAsiaTheme="minorEastAsia" w:hAnsi="Arial" w:cs="Arial"/>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B27B3D"/>
    <w:multiLevelType w:val="hybridMultilevel"/>
    <w:tmpl w:val="74068E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98A2063"/>
    <w:multiLevelType w:val="hybridMultilevel"/>
    <w:tmpl w:val="8AD20204"/>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B59CC8E2">
      <w:start w:val="1"/>
      <w:numFmt w:val="decimal"/>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813595"/>
    <w:multiLevelType w:val="hybridMultilevel"/>
    <w:tmpl w:val="C1240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3646EE"/>
    <w:multiLevelType w:val="multilevel"/>
    <w:tmpl w:val="B1DCD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11"/>
  </w:num>
  <w:num w:numId="6">
    <w:abstractNumId w:val="3"/>
  </w:num>
  <w:num w:numId="7">
    <w:abstractNumId w:val="8"/>
  </w:num>
  <w:num w:numId="8">
    <w:abstractNumId w:val="5"/>
  </w:num>
  <w:num w:numId="9">
    <w:abstractNumId w:val="0"/>
  </w:num>
  <w:num w:numId="10">
    <w:abstractNumId w:val="2"/>
  </w:num>
  <w:num w:numId="11">
    <w:abstractNumId w:val="12"/>
  </w:num>
  <w:num w:numId="12">
    <w:abstractNumId w:val="6"/>
  </w:num>
  <w:num w:numId="13">
    <w:abstractNumId w:val="4"/>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D7F9F0-EF35-47BC-8403-50ADAE6C1709}"/>
    <w:docVar w:name="dgnword-eventsink" w:val="158342456"/>
  </w:docVars>
  <w:rsids>
    <w:rsidRoot w:val="002B7446"/>
    <w:rsid w:val="00020EF0"/>
    <w:rsid w:val="0004443A"/>
    <w:rsid w:val="000B7779"/>
    <w:rsid w:val="000F60D9"/>
    <w:rsid w:val="0010107F"/>
    <w:rsid w:val="00103809"/>
    <w:rsid w:val="00121CB2"/>
    <w:rsid w:val="00135DDD"/>
    <w:rsid w:val="00140B66"/>
    <w:rsid w:val="00145E37"/>
    <w:rsid w:val="001506F3"/>
    <w:rsid w:val="001608DE"/>
    <w:rsid w:val="00176E00"/>
    <w:rsid w:val="00180240"/>
    <w:rsid w:val="00187259"/>
    <w:rsid w:val="001C214D"/>
    <w:rsid w:val="001F35D0"/>
    <w:rsid w:val="001F69E3"/>
    <w:rsid w:val="00200F85"/>
    <w:rsid w:val="00212DB7"/>
    <w:rsid w:val="0022569A"/>
    <w:rsid w:val="00226A34"/>
    <w:rsid w:val="00242266"/>
    <w:rsid w:val="002604F2"/>
    <w:rsid w:val="00263C85"/>
    <w:rsid w:val="002758F2"/>
    <w:rsid w:val="00281905"/>
    <w:rsid w:val="00285D92"/>
    <w:rsid w:val="0029545D"/>
    <w:rsid w:val="002955C2"/>
    <w:rsid w:val="002A3283"/>
    <w:rsid w:val="002A5A58"/>
    <w:rsid w:val="002B7446"/>
    <w:rsid w:val="002D7F70"/>
    <w:rsid w:val="003201ED"/>
    <w:rsid w:val="003207E9"/>
    <w:rsid w:val="00321C41"/>
    <w:rsid w:val="00322FEE"/>
    <w:rsid w:val="00331D27"/>
    <w:rsid w:val="00335079"/>
    <w:rsid w:val="00343F49"/>
    <w:rsid w:val="00353220"/>
    <w:rsid w:val="00355203"/>
    <w:rsid w:val="00367067"/>
    <w:rsid w:val="00374405"/>
    <w:rsid w:val="003763CE"/>
    <w:rsid w:val="00383207"/>
    <w:rsid w:val="003857A6"/>
    <w:rsid w:val="00387361"/>
    <w:rsid w:val="003B6D4E"/>
    <w:rsid w:val="003B6FA7"/>
    <w:rsid w:val="003D073F"/>
    <w:rsid w:val="003D07DD"/>
    <w:rsid w:val="003D39A4"/>
    <w:rsid w:val="003E7D5B"/>
    <w:rsid w:val="00406BE7"/>
    <w:rsid w:val="00413661"/>
    <w:rsid w:val="004312C2"/>
    <w:rsid w:val="00435AE7"/>
    <w:rsid w:val="00436C55"/>
    <w:rsid w:val="00444F47"/>
    <w:rsid w:val="00464999"/>
    <w:rsid w:val="00481B24"/>
    <w:rsid w:val="0049010E"/>
    <w:rsid w:val="004B2190"/>
    <w:rsid w:val="004B2EA4"/>
    <w:rsid w:val="004B73DA"/>
    <w:rsid w:val="004E5691"/>
    <w:rsid w:val="004F4AA6"/>
    <w:rsid w:val="005022E8"/>
    <w:rsid w:val="00516068"/>
    <w:rsid w:val="005267A9"/>
    <w:rsid w:val="005578B8"/>
    <w:rsid w:val="00566AE4"/>
    <w:rsid w:val="00567B36"/>
    <w:rsid w:val="005E0069"/>
    <w:rsid w:val="005E4A3E"/>
    <w:rsid w:val="005F2964"/>
    <w:rsid w:val="005F777B"/>
    <w:rsid w:val="006001C2"/>
    <w:rsid w:val="0061620D"/>
    <w:rsid w:val="00616C76"/>
    <w:rsid w:val="00622DA6"/>
    <w:rsid w:val="00641946"/>
    <w:rsid w:val="00643A64"/>
    <w:rsid w:val="00654A94"/>
    <w:rsid w:val="006564ED"/>
    <w:rsid w:val="006657B2"/>
    <w:rsid w:val="00667D4B"/>
    <w:rsid w:val="00674255"/>
    <w:rsid w:val="006772A0"/>
    <w:rsid w:val="006830EB"/>
    <w:rsid w:val="006A56BF"/>
    <w:rsid w:val="006B04DC"/>
    <w:rsid w:val="006C4814"/>
    <w:rsid w:val="006E2BF6"/>
    <w:rsid w:val="00712B13"/>
    <w:rsid w:val="00713FE9"/>
    <w:rsid w:val="007168B1"/>
    <w:rsid w:val="00742D69"/>
    <w:rsid w:val="00747A26"/>
    <w:rsid w:val="007505E5"/>
    <w:rsid w:val="00762B44"/>
    <w:rsid w:val="00764262"/>
    <w:rsid w:val="00770807"/>
    <w:rsid w:val="007741CD"/>
    <w:rsid w:val="007C2400"/>
    <w:rsid w:val="007D1F59"/>
    <w:rsid w:val="007E7E26"/>
    <w:rsid w:val="00845BDB"/>
    <w:rsid w:val="00851378"/>
    <w:rsid w:val="008535B2"/>
    <w:rsid w:val="0086044E"/>
    <w:rsid w:val="008660EF"/>
    <w:rsid w:val="008663F8"/>
    <w:rsid w:val="00866AC6"/>
    <w:rsid w:val="00874D4C"/>
    <w:rsid w:val="0088352A"/>
    <w:rsid w:val="00883B35"/>
    <w:rsid w:val="008A090A"/>
    <w:rsid w:val="008B5D80"/>
    <w:rsid w:val="008C0CB3"/>
    <w:rsid w:val="008C4C6A"/>
    <w:rsid w:val="008E2B48"/>
    <w:rsid w:val="008F282B"/>
    <w:rsid w:val="008F3E14"/>
    <w:rsid w:val="008F52DB"/>
    <w:rsid w:val="00914167"/>
    <w:rsid w:val="009242A4"/>
    <w:rsid w:val="00927AE5"/>
    <w:rsid w:val="00946AE3"/>
    <w:rsid w:val="0095602C"/>
    <w:rsid w:val="00980D74"/>
    <w:rsid w:val="00982E02"/>
    <w:rsid w:val="00987EFD"/>
    <w:rsid w:val="00992FC7"/>
    <w:rsid w:val="0099528A"/>
    <w:rsid w:val="0099669A"/>
    <w:rsid w:val="009B21F6"/>
    <w:rsid w:val="009B640D"/>
    <w:rsid w:val="009C177C"/>
    <w:rsid w:val="00A13CF6"/>
    <w:rsid w:val="00A2174D"/>
    <w:rsid w:val="00A22884"/>
    <w:rsid w:val="00A23921"/>
    <w:rsid w:val="00A26514"/>
    <w:rsid w:val="00A359C8"/>
    <w:rsid w:val="00A52939"/>
    <w:rsid w:val="00A54BD5"/>
    <w:rsid w:val="00A57D4F"/>
    <w:rsid w:val="00A732BB"/>
    <w:rsid w:val="00A7558D"/>
    <w:rsid w:val="00A944A9"/>
    <w:rsid w:val="00AA243C"/>
    <w:rsid w:val="00AA6AC8"/>
    <w:rsid w:val="00AB7E10"/>
    <w:rsid w:val="00AD0B5E"/>
    <w:rsid w:val="00AE7E94"/>
    <w:rsid w:val="00B025EB"/>
    <w:rsid w:val="00B21470"/>
    <w:rsid w:val="00B33203"/>
    <w:rsid w:val="00B37614"/>
    <w:rsid w:val="00B42273"/>
    <w:rsid w:val="00B51206"/>
    <w:rsid w:val="00B77531"/>
    <w:rsid w:val="00B810B3"/>
    <w:rsid w:val="00B81BFE"/>
    <w:rsid w:val="00B8390B"/>
    <w:rsid w:val="00B96068"/>
    <w:rsid w:val="00BB6BF4"/>
    <w:rsid w:val="00BC0F9E"/>
    <w:rsid w:val="00BC2C03"/>
    <w:rsid w:val="00C06796"/>
    <w:rsid w:val="00C15156"/>
    <w:rsid w:val="00C368B4"/>
    <w:rsid w:val="00C37649"/>
    <w:rsid w:val="00C578BD"/>
    <w:rsid w:val="00C61B67"/>
    <w:rsid w:val="00C66A4E"/>
    <w:rsid w:val="00C911BF"/>
    <w:rsid w:val="00CB473E"/>
    <w:rsid w:val="00CD2B6C"/>
    <w:rsid w:val="00CD7AAB"/>
    <w:rsid w:val="00CE58E5"/>
    <w:rsid w:val="00CF4112"/>
    <w:rsid w:val="00D3482E"/>
    <w:rsid w:val="00D5001B"/>
    <w:rsid w:val="00D562FC"/>
    <w:rsid w:val="00D7132E"/>
    <w:rsid w:val="00D73B03"/>
    <w:rsid w:val="00D8609E"/>
    <w:rsid w:val="00D932F9"/>
    <w:rsid w:val="00DB1EF7"/>
    <w:rsid w:val="00E02C8F"/>
    <w:rsid w:val="00E10771"/>
    <w:rsid w:val="00E314CB"/>
    <w:rsid w:val="00E47AF1"/>
    <w:rsid w:val="00E64C4F"/>
    <w:rsid w:val="00E96AF6"/>
    <w:rsid w:val="00EA6947"/>
    <w:rsid w:val="00EB6699"/>
    <w:rsid w:val="00ED1621"/>
    <w:rsid w:val="00ED192F"/>
    <w:rsid w:val="00ED2B8C"/>
    <w:rsid w:val="00EE4292"/>
    <w:rsid w:val="00EE583F"/>
    <w:rsid w:val="00EF07B7"/>
    <w:rsid w:val="00F10754"/>
    <w:rsid w:val="00F22DFB"/>
    <w:rsid w:val="00F41A97"/>
    <w:rsid w:val="00F4404D"/>
    <w:rsid w:val="00F5151F"/>
    <w:rsid w:val="00F704E7"/>
    <w:rsid w:val="00F922E4"/>
    <w:rsid w:val="00FB20D2"/>
    <w:rsid w:val="00FB3597"/>
    <w:rsid w:val="00FB6E57"/>
    <w:rsid w:val="00FD471B"/>
    <w:rsid w:val="00FE3F83"/>
    <w:rsid w:val="00FF05F5"/>
    <w:rsid w:val="00FF400D"/>
    <w:rsid w:val="0119CC25"/>
    <w:rsid w:val="01476824"/>
    <w:rsid w:val="01C5F811"/>
    <w:rsid w:val="03CC9F70"/>
    <w:rsid w:val="04AC8C43"/>
    <w:rsid w:val="04C7ACDE"/>
    <w:rsid w:val="0537EA85"/>
    <w:rsid w:val="05603B5C"/>
    <w:rsid w:val="06CF06AE"/>
    <w:rsid w:val="07022B4E"/>
    <w:rsid w:val="07581D5F"/>
    <w:rsid w:val="076222EF"/>
    <w:rsid w:val="0783BC67"/>
    <w:rsid w:val="07AE5C09"/>
    <w:rsid w:val="080837DF"/>
    <w:rsid w:val="086C6AAE"/>
    <w:rsid w:val="0886E836"/>
    <w:rsid w:val="088C6A01"/>
    <w:rsid w:val="0893FFC0"/>
    <w:rsid w:val="0923189D"/>
    <w:rsid w:val="094A2C6A"/>
    <w:rsid w:val="0957F812"/>
    <w:rsid w:val="0A82B5C1"/>
    <w:rsid w:val="0B6D6566"/>
    <w:rsid w:val="0B80114E"/>
    <w:rsid w:val="0BBE88F8"/>
    <w:rsid w:val="0BBFA162"/>
    <w:rsid w:val="0D443C7F"/>
    <w:rsid w:val="0DA1EB91"/>
    <w:rsid w:val="0E237CAA"/>
    <w:rsid w:val="0E45FCF0"/>
    <w:rsid w:val="0F625217"/>
    <w:rsid w:val="0F9FFF65"/>
    <w:rsid w:val="1091DE70"/>
    <w:rsid w:val="12D28CC8"/>
    <w:rsid w:val="135E37B9"/>
    <w:rsid w:val="1389E54C"/>
    <w:rsid w:val="13991C1E"/>
    <w:rsid w:val="13C99ADD"/>
    <w:rsid w:val="145655DA"/>
    <w:rsid w:val="148E973B"/>
    <w:rsid w:val="15906FFE"/>
    <w:rsid w:val="15FEBB6D"/>
    <w:rsid w:val="16491488"/>
    <w:rsid w:val="16B613F1"/>
    <w:rsid w:val="17D1BE9B"/>
    <w:rsid w:val="18794EC2"/>
    <w:rsid w:val="19460140"/>
    <w:rsid w:val="19DDB26D"/>
    <w:rsid w:val="19F07BB0"/>
    <w:rsid w:val="1A70BBC6"/>
    <w:rsid w:val="1B722F63"/>
    <w:rsid w:val="1C84A7B6"/>
    <w:rsid w:val="1D334A38"/>
    <w:rsid w:val="1D389326"/>
    <w:rsid w:val="1D5F126B"/>
    <w:rsid w:val="1E59FE3C"/>
    <w:rsid w:val="1EE17CE6"/>
    <w:rsid w:val="2103C2AB"/>
    <w:rsid w:val="211033D9"/>
    <w:rsid w:val="2134BB30"/>
    <w:rsid w:val="21D1BD0B"/>
    <w:rsid w:val="222CFC8B"/>
    <w:rsid w:val="22484464"/>
    <w:rsid w:val="23700B70"/>
    <w:rsid w:val="24816727"/>
    <w:rsid w:val="24E21015"/>
    <w:rsid w:val="24F6BB52"/>
    <w:rsid w:val="24FFBD4F"/>
    <w:rsid w:val="2539D572"/>
    <w:rsid w:val="2579B5F5"/>
    <w:rsid w:val="26BEDBA7"/>
    <w:rsid w:val="2700C38F"/>
    <w:rsid w:val="28CE6690"/>
    <w:rsid w:val="29D8F3CA"/>
    <w:rsid w:val="2A1EC6C0"/>
    <w:rsid w:val="2A6A56EA"/>
    <w:rsid w:val="2A796DF7"/>
    <w:rsid w:val="2B010988"/>
    <w:rsid w:val="2B9ED8D4"/>
    <w:rsid w:val="2BBF59D1"/>
    <w:rsid w:val="2D2102EF"/>
    <w:rsid w:val="2D6B4E7C"/>
    <w:rsid w:val="2E5552E9"/>
    <w:rsid w:val="2E9240A7"/>
    <w:rsid w:val="2EE0B7B8"/>
    <w:rsid w:val="2F024B3E"/>
    <w:rsid w:val="2F247FB7"/>
    <w:rsid w:val="2F38ED4F"/>
    <w:rsid w:val="30C3ACC8"/>
    <w:rsid w:val="30E6B73D"/>
    <w:rsid w:val="30F0CED7"/>
    <w:rsid w:val="31BFB139"/>
    <w:rsid w:val="31C9E169"/>
    <w:rsid w:val="322A6A26"/>
    <w:rsid w:val="323180D7"/>
    <w:rsid w:val="324E0663"/>
    <w:rsid w:val="33CD5138"/>
    <w:rsid w:val="353C24A2"/>
    <w:rsid w:val="35FA3D4C"/>
    <w:rsid w:val="36385F7A"/>
    <w:rsid w:val="37DF8C90"/>
    <w:rsid w:val="3970003C"/>
    <w:rsid w:val="397C8E06"/>
    <w:rsid w:val="39A1C416"/>
    <w:rsid w:val="3A18BB4D"/>
    <w:rsid w:val="3A24A3E7"/>
    <w:rsid w:val="3AEF3FC8"/>
    <w:rsid w:val="3B21536E"/>
    <w:rsid w:val="3B901C18"/>
    <w:rsid w:val="3DFBC37C"/>
    <w:rsid w:val="3E3884E4"/>
    <w:rsid w:val="3F078BA3"/>
    <w:rsid w:val="3F4BD846"/>
    <w:rsid w:val="3F51DE38"/>
    <w:rsid w:val="3FC914D5"/>
    <w:rsid w:val="410D9247"/>
    <w:rsid w:val="414D36A6"/>
    <w:rsid w:val="4193AD9E"/>
    <w:rsid w:val="4202210C"/>
    <w:rsid w:val="4209516A"/>
    <w:rsid w:val="42748217"/>
    <w:rsid w:val="42F8043C"/>
    <w:rsid w:val="4429A579"/>
    <w:rsid w:val="4482298C"/>
    <w:rsid w:val="44B14DED"/>
    <w:rsid w:val="44B976DF"/>
    <w:rsid w:val="451EE65B"/>
    <w:rsid w:val="4598AA2E"/>
    <w:rsid w:val="45F408F1"/>
    <w:rsid w:val="4612383E"/>
    <w:rsid w:val="46F691AD"/>
    <w:rsid w:val="474E9B13"/>
    <w:rsid w:val="47F5B05A"/>
    <w:rsid w:val="481F0FB4"/>
    <w:rsid w:val="48DEB078"/>
    <w:rsid w:val="4A648693"/>
    <w:rsid w:val="4AC24D17"/>
    <w:rsid w:val="4B2E8AA4"/>
    <w:rsid w:val="4BD9773F"/>
    <w:rsid w:val="4CC98624"/>
    <w:rsid w:val="4D9A7C40"/>
    <w:rsid w:val="4E0DAFA3"/>
    <w:rsid w:val="4E617AD0"/>
    <w:rsid w:val="4F7F9D9C"/>
    <w:rsid w:val="50C81395"/>
    <w:rsid w:val="50EFCA6D"/>
    <w:rsid w:val="53B07E30"/>
    <w:rsid w:val="549CED7B"/>
    <w:rsid w:val="5511DB7F"/>
    <w:rsid w:val="5555C650"/>
    <w:rsid w:val="55996D45"/>
    <w:rsid w:val="565D6040"/>
    <w:rsid w:val="570D9D30"/>
    <w:rsid w:val="570E4611"/>
    <w:rsid w:val="571E33F3"/>
    <w:rsid w:val="5765003E"/>
    <w:rsid w:val="58096114"/>
    <w:rsid w:val="587D901E"/>
    <w:rsid w:val="58B9F285"/>
    <w:rsid w:val="59D003DD"/>
    <w:rsid w:val="5BF19347"/>
    <w:rsid w:val="5BFC4A03"/>
    <w:rsid w:val="5D434A0C"/>
    <w:rsid w:val="5D767C85"/>
    <w:rsid w:val="5D8FA4E2"/>
    <w:rsid w:val="5DEA5E9C"/>
    <w:rsid w:val="5E1B63C0"/>
    <w:rsid w:val="5FBE0E62"/>
    <w:rsid w:val="60092AD8"/>
    <w:rsid w:val="601A13D6"/>
    <w:rsid w:val="6037893C"/>
    <w:rsid w:val="60765A88"/>
    <w:rsid w:val="60B59A93"/>
    <w:rsid w:val="6108BB56"/>
    <w:rsid w:val="61659587"/>
    <w:rsid w:val="6249EDA8"/>
    <w:rsid w:val="62516AF4"/>
    <w:rsid w:val="6281F546"/>
    <w:rsid w:val="62953E86"/>
    <w:rsid w:val="62AFAE73"/>
    <w:rsid w:val="62D28558"/>
    <w:rsid w:val="63A2D0E1"/>
    <w:rsid w:val="63E5BE09"/>
    <w:rsid w:val="651CE454"/>
    <w:rsid w:val="65818E6A"/>
    <w:rsid w:val="659AB6C7"/>
    <w:rsid w:val="6651DCF3"/>
    <w:rsid w:val="6674ECB6"/>
    <w:rsid w:val="66793EAE"/>
    <w:rsid w:val="677A4F27"/>
    <w:rsid w:val="69E4ABF0"/>
    <w:rsid w:val="6B0C77CD"/>
    <w:rsid w:val="6C2C1F7D"/>
    <w:rsid w:val="6C495F94"/>
    <w:rsid w:val="6CA8482E"/>
    <w:rsid w:val="6DD26C1F"/>
    <w:rsid w:val="6DE52FF5"/>
    <w:rsid w:val="6E806342"/>
    <w:rsid w:val="6E952AE9"/>
    <w:rsid w:val="6F2870B0"/>
    <w:rsid w:val="70A7F281"/>
    <w:rsid w:val="714E9F29"/>
    <w:rsid w:val="71CCCBAB"/>
    <w:rsid w:val="7393C88E"/>
    <w:rsid w:val="73B90340"/>
    <w:rsid w:val="73DF9343"/>
    <w:rsid w:val="7521CD47"/>
    <w:rsid w:val="76779644"/>
    <w:rsid w:val="76F9C1FC"/>
    <w:rsid w:val="7771C560"/>
    <w:rsid w:val="7807E0DD"/>
    <w:rsid w:val="78274588"/>
    <w:rsid w:val="78860032"/>
    <w:rsid w:val="78EB3247"/>
    <w:rsid w:val="79017B77"/>
    <w:rsid w:val="7A720915"/>
    <w:rsid w:val="7A8CB959"/>
    <w:rsid w:val="7B3EA01C"/>
    <w:rsid w:val="7B6503E1"/>
    <w:rsid w:val="7BCAA905"/>
    <w:rsid w:val="7C391C39"/>
    <w:rsid w:val="7C60C146"/>
    <w:rsid w:val="7CA17A5D"/>
    <w:rsid w:val="7D26F577"/>
    <w:rsid w:val="7D279C2A"/>
    <w:rsid w:val="7DAC70D4"/>
    <w:rsid w:val="7DD4EC9A"/>
    <w:rsid w:val="7DDCDA20"/>
    <w:rsid w:val="7DF800FE"/>
    <w:rsid w:val="7E33D69A"/>
    <w:rsid w:val="7E66C9A8"/>
    <w:rsid w:val="7F78AA81"/>
    <w:rsid w:val="7FF21B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D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customStyle="1" w:styleId="TableGrid0">
    <w:name w:val="Table Grid0"/>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7741CD"/>
  </w:style>
  <w:style w:type="paragraph" w:customStyle="1" w:styleId="paragraph">
    <w:name w:val="paragraph"/>
    <w:basedOn w:val="Normal"/>
    <w:rsid w:val="00226A3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226A3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8660">
      <w:bodyDiv w:val="1"/>
      <w:marLeft w:val="0"/>
      <w:marRight w:val="0"/>
      <w:marTop w:val="0"/>
      <w:marBottom w:val="0"/>
      <w:divBdr>
        <w:top w:val="none" w:sz="0" w:space="0" w:color="auto"/>
        <w:left w:val="none" w:sz="0" w:space="0" w:color="auto"/>
        <w:bottom w:val="none" w:sz="0" w:space="0" w:color="auto"/>
        <w:right w:val="none" w:sz="0" w:space="0" w:color="auto"/>
      </w:divBdr>
      <w:divsChild>
        <w:div w:id="465120864">
          <w:marLeft w:val="0"/>
          <w:marRight w:val="0"/>
          <w:marTop w:val="0"/>
          <w:marBottom w:val="0"/>
          <w:divBdr>
            <w:top w:val="none" w:sz="0" w:space="0" w:color="auto"/>
            <w:left w:val="none" w:sz="0" w:space="0" w:color="auto"/>
            <w:bottom w:val="none" w:sz="0" w:space="0" w:color="auto"/>
            <w:right w:val="none" w:sz="0" w:space="0" w:color="auto"/>
          </w:divBdr>
          <w:divsChild>
            <w:div w:id="1673023320">
              <w:marLeft w:val="0"/>
              <w:marRight w:val="0"/>
              <w:marTop w:val="0"/>
              <w:marBottom w:val="0"/>
              <w:divBdr>
                <w:top w:val="none" w:sz="0" w:space="0" w:color="auto"/>
                <w:left w:val="none" w:sz="0" w:space="0" w:color="auto"/>
                <w:bottom w:val="none" w:sz="0" w:space="0" w:color="auto"/>
                <w:right w:val="none" w:sz="0" w:space="0" w:color="auto"/>
              </w:divBdr>
            </w:div>
            <w:div w:id="503979815">
              <w:marLeft w:val="0"/>
              <w:marRight w:val="0"/>
              <w:marTop w:val="0"/>
              <w:marBottom w:val="0"/>
              <w:divBdr>
                <w:top w:val="none" w:sz="0" w:space="0" w:color="auto"/>
                <w:left w:val="none" w:sz="0" w:space="0" w:color="auto"/>
                <w:bottom w:val="none" w:sz="0" w:space="0" w:color="auto"/>
                <w:right w:val="none" w:sz="0" w:space="0" w:color="auto"/>
              </w:divBdr>
            </w:div>
            <w:div w:id="1000740472">
              <w:marLeft w:val="0"/>
              <w:marRight w:val="0"/>
              <w:marTop w:val="0"/>
              <w:marBottom w:val="0"/>
              <w:divBdr>
                <w:top w:val="none" w:sz="0" w:space="0" w:color="auto"/>
                <w:left w:val="none" w:sz="0" w:space="0" w:color="auto"/>
                <w:bottom w:val="none" w:sz="0" w:space="0" w:color="auto"/>
                <w:right w:val="none" w:sz="0" w:space="0" w:color="auto"/>
              </w:divBdr>
            </w:div>
            <w:div w:id="302733702">
              <w:marLeft w:val="0"/>
              <w:marRight w:val="0"/>
              <w:marTop w:val="0"/>
              <w:marBottom w:val="0"/>
              <w:divBdr>
                <w:top w:val="none" w:sz="0" w:space="0" w:color="auto"/>
                <w:left w:val="none" w:sz="0" w:space="0" w:color="auto"/>
                <w:bottom w:val="none" w:sz="0" w:space="0" w:color="auto"/>
                <w:right w:val="none" w:sz="0" w:space="0" w:color="auto"/>
              </w:divBdr>
            </w:div>
          </w:divsChild>
        </w:div>
        <w:div w:id="729113004">
          <w:marLeft w:val="0"/>
          <w:marRight w:val="0"/>
          <w:marTop w:val="0"/>
          <w:marBottom w:val="0"/>
          <w:divBdr>
            <w:top w:val="none" w:sz="0" w:space="0" w:color="auto"/>
            <w:left w:val="none" w:sz="0" w:space="0" w:color="auto"/>
            <w:bottom w:val="none" w:sz="0" w:space="0" w:color="auto"/>
            <w:right w:val="none" w:sz="0" w:space="0" w:color="auto"/>
          </w:divBdr>
        </w:div>
        <w:div w:id="380861652">
          <w:marLeft w:val="0"/>
          <w:marRight w:val="0"/>
          <w:marTop w:val="0"/>
          <w:marBottom w:val="0"/>
          <w:divBdr>
            <w:top w:val="none" w:sz="0" w:space="0" w:color="auto"/>
            <w:left w:val="none" w:sz="0" w:space="0" w:color="auto"/>
            <w:bottom w:val="none" w:sz="0" w:space="0" w:color="auto"/>
            <w:right w:val="none" w:sz="0" w:space="0" w:color="auto"/>
          </w:divBdr>
        </w:div>
      </w:divsChild>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51213120">
      <w:bodyDiv w:val="1"/>
      <w:marLeft w:val="0"/>
      <w:marRight w:val="0"/>
      <w:marTop w:val="0"/>
      <w:marBottom w:val="0"/>
      <w:divBdr>
        <w:top w:val="none" w:sz="0" w:space="0" w:color="auto"/>
        <w:left w:val="none" w:sz="0" w:space="0" w:color="auto"/>
        <w:bottom w:val="none" w:sz="0" w:space="0" w:color="auto"/>
        <w:right w:val="none" w:sz="0" w:space="0" w:color="auto"/>
      </w:divBdr>
      <w:divsChild>
        <w:div w:id="1797018623">
          <w:marLeft w:val="0"/>
          <w:marRight w:val="0"/>
          <w:marTop w:val="0"/>
          <w:marBottom w:val="0"/>
          <w:divBdr>
            <w:top w:val="none" w:sz="0" w:space="0" w:color="auto"/>
            <w:left w:val="none" w:sz="0" w:space="0" w:color="auto"/>
            <w:bottom w:val="none" w:sz="0" w:space="0" w:color="auto"/>
            <w:right w:val="none" w:sz="0" w:space="0" w:color="auto"/>
          </w:divBdr>
        </w:div>
        <w:div w:id="77333150">
          <w:marLeft w:val="0"/>
          <w:marRight w:val="0"/>
          <w:marTop w:val="0"/>
          <w:marBottom w:val="0"/>
          <w:divBdr>
            <w:top w:val="none" w:sz="0" w:space="0" w:color="auto"/>
            <w:left w:val="none" w:sz="0" w:space="0" w:color="auto"/>
            <w:bottom w:val="none" w:sz="0" w:space="0" w:color="auto"/>
            <w:right w:val="none" w:sz="0" w:space="0" w:color="auto"/>
          </w:divBdr>
        </w:div>
        <w:div w:id="842548204">
          <w:marLeft w:val="0"/>
          <w:marRight w:val="0"/>
          <w:marTop w:val="0"/>
          <w:marBottom w:val="0"/>
          <w:divBdr>
            <w:top w:val="none" w:sz="0" w:space="0" w:color="auto"/>
            <w:left w:val="none" w:sz="0" w:space="0" w:color="auto"/>
            <w:bottom w:val="none" w:sz="0" w:space="0" w:color="auto"/>
            <w:right w:val="none" w:sz="0" w:space="0" w:color="auto"/>
          </w:divBdr>
        </w:div>
      </w:divsChild>
    </w:div>
    <w:div w:id="1478691534">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08BC35EE6D64D808DF63087B07185" ma:contentTypeVersion="12" ma:contentTypeDescription="Create a new document." ma:contentTypeScope="" ma:versionID="1df396d1841f65055a4729fecb6eea4b">
  <xsd:schema xmlns:xsd="http://www.w3.org/2001/XMLSchema" xmlns:xs="http://www.w3.org/2001/XMLSchema" xmlns:p="http://schemas.microsoft.com/office/2006/metadata/properties" xmlns:ns2="b6f33136-59b7-499f-97de-2cff0e347ca5" xmlns:ns3="02ccffda-1275-4326-b2a0-11919f3c3f14" targetNamespace="http://schemas.microsoft.com/office/2006/metadata/properties" ma:root="true" ma:fieldsID="7c1b82b7ccee08b24b404b74b50ea5db" ns2:_="" ns3:_="">
    <xsd:import namespace="b6f33136-59b7-499f-97de-2cff0e347ca5"/>
    <xsd:import namespace="02ccffda-1275-4326-b2a0-11919f3c3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3136-59b7-499f-97de-2cff0e347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cffda-1275-4326-b2a0-11919f3c3f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ccffda-1275-4326-b2a0-11919f3c3f14">
      <UserInfo>
        <DisplayName>Claire Forde</DisplayName>
        <AccountId>11</AccountId>
        <AccountType/>
      </UserInfo>
      <UserInfo>
        <DisplayName>Ashley Whelan</DisplayName>
        <AccountId>28</AccountId>
        <AccountType/>
      </UserInfo>
      <UserInfo>
        <DisplayName>David Leahy</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ACBF-5D20-4B49-9CDC-6BB9C7FC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3136-59b7-499f-97de-2cff0e347ca5"/>
    <ds:schemaRef ds:uri="02ccffda-1275-4326-b2a0-11919f3c3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B85F3-A6EA-4F44-8071-42A62129AD16}">
  <ds:schemaRefs>
    <ds:schemaRef ds:uri="http://schemas.microsoft.com/sharepoint/v3/contenttype/forms"/>
  </ds:schemaRefs>
</ds:datastoreItem>
</file>

<file path=customXml/itemProps3.xml><?xml version="1.0" encoding="utf-8"?>
<ds:datastoreItem xmlns:ds="http://schemas.openxmlformats.org/officeDocument/2006/customXml" ds:itemID="{B3B969F7-F0B1-4F83-9A89-AECE1D0C2584}">
  <ds:schemaRefs>
    <ds:schemaRef ds:uri="http://schemas.microsoft.com/office/2006/metadata/properties"/>
    <ds:schemaRef ds:uri="http://schemas.microsoft.com/office/infopath/2007/PartnerControls"/>
    <ds:schemaRef ds:uri="02ccffda-1275-4326-b2a0-11919f3c3f14"/>
  </ds:schemaRefs>
</ds:datastoreItem>
</file>

<file path=customXml/itemProps4.xml><?xml version="1.0" encoding="utf-8"?>
<ds:datastoreItem xmlns:ds="http://schemas.openxmlformats.org/officeDocument/2006/customXml" ds:itemID="{05C0D94A-218A-445A-950C-3855DEE7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2022-09-14T09:06:00Z</dcterms:created>
  <dcterms:modified xsi:type="dcterms:W3CDTF">2022-09-14T16:09:00Z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0x01010005008BC35EE6D64D808DF63087B07185</vt:lpwstr>
  </property>
</Properties>
</file>